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6F" w:rsidRPr="006B2E6F" w:rsidRDefault="006B2E6F" w:rsidP="006B2E6F">
      <w:pPr>
        <w:pStyle w:val="Ttulo1"/>
        <w:rPr>
          <w:sz w:val="32"/>
          <w:szCs w:val="32"/>
          <w:lang w:val="es-PA"/>
        </w:rPr>
      </w:pPr>
      <w:bookmarkStart w:id="0" w:name="hit0"/>
      <w:r w:rsidRPr="006B2E6F">
        <w:rPr>
          <w:sz w:val="32"/>
          <w:szCs w:val="32"/>
          <w:lang w:val="es-PA"/>
        </w:rPr>
        <w:t>ACCIÓN DE AMPARO DE GARANT</w:t>
      </w:r>
      <w:r w:rsidRPr="006B2E6F">
        <w:rPr>
          <w:sz w:val="32"/>
          <w:szCs w:val="32"/>
        </w:rPr>
        <w:t>Н</w:t>
      </w:r>
      <w:r w:rsidRPr="006B2E6F">
        <w:rPr>
          <w:sz w:val="32"/>
          <w:szCs w:val="32"/>
          <w:lang w:val="es-PA"/>
        </w:rPr>
        <w:t xml:space="preserve">AS CONSTITUCIONALES CONTRA LA ORDEN DE HACER CONTENIDA EN LA NOTA NO. </w:t>
      </w:r>
      <w:bookmarkStart w:id="1" w:name="hit1"/>
      <w:bookmarkEnd w:id="0"/>
      <w:bookmarkEnd w:id="1"/>
      <w:r w:rsidRPr="006B2E6F">
        <w:rPr>
          <w:sz w:val="32"/>
          <w:szCs w:val="32"/>
          <w:shd w:val="clear" w:color="auto" w:fill="FFFF00"/>
          <w:lang w:val="es-PA"/>
        </w:rPr>
        <w:t>201</w:t>
      </w:r>
      <w:r w:rsidRPr="006B2E6F">
        <w:rPr>
          <w:sz w:val="32"/>
          <w:szCs w:val="32"/>
          <w:lang w:val="es-PA"/>
        </w:rPr>
        <w:t>-293 DE FECHA 31 DE MAYO DE 1999, EMITIDA POR EL DIRECTOR GENERAL DE INGRESOS DEL MINISTERIO DE ECONOM</w:t>
      </w:r>
      <w:r w:rsidRPr="006B2E6F">
        <w:rPr>
          <w:sz w:val="32"/>
          <w:szCs w:val="32"/>
        </w:rPr>
        <w:t>Н</w:t>
      </w:r>
      <w:r w:rsidRPr="006B2E6F">
        <w:rPr>
          <w:sz w:val="32"/>
          <w:szCs w:val="32"/>
          <w:lang w:val="es-PA"/>
        </w:rPr>
        <w:t>A Y FINANZAS. MAGISTRADA PONENTE: MARIBLANCA STAFF WILSON. PANAM</w:t>
      </w:r>
      <w:r w:rsidRPr="006B2E6F">
        <w:rPr>
          <w:sz w:val="32"/>
          <w:szCs w:val="32"/>
        </w:rPr>
        <w:t>Б</w:t>
      </w:r>
      <w:r w:rsidRPr="006B2E6F">
        <w:rPr>
          <w:sz w:val="32"/>
          <w:szCs w:val="32"/>
          <w:lang w:val="es-PA"/>
        </w:rPr>
        <w:t xml:space="preserve">, TRECE (13) DE AGOSTO DE MIL NOVECIENTOS NOVENTA Y NUEVE (1999). </w:t>
      </w:r>
    </w:p>
    <w:p w:rsidR="006B2E6F" w:rsidRPr="006B2E6F" w:rsidRDefault="006B2E6F" w:rsidP="006B2E6F">
      <w:pPr>
        <w:pStyle w:val="Ttulo1"/>
        <w:rPr>
          <w:sz w:val="32"/>
          <w:szCs w:val="32"/>
          <w:lang w:val="es-PA"/>
        </w:rPr>
      </w:pPr>
      <w:r w:rsidRPr="006B2E6F">
        <w:rPr>
          <w:sz w:val="32"/>
          <w:szCs w:val="32"/>
          <w:lang w:val="es-PA"/>
        </w:rPr>
        <w:t>CORTE SUPREMA DE JUSTICIA. SALA QUINTA DE INSTITUCIONES DE GARANT</w:t>
      </w:r>
      <w:r>
        <w:rPr>
          <w:sz w:val="32"/>
          <w:szCs w:val="32"/>
          <w:lang w:val="es-PA"/>
        </w:rPr>
        <w:t>Í</w:t>
      </w:r>
      <w:r w:rsidRPr="006B2E6F">
        <w:rPr>
          <w:sz w:val="32"/>
          <w:szCs w:val="32"/>
          <w:lang w:val="es-PA"/>
        </w:rPr>
        <w:t>A.</w:t>
      </w:r>
    </w:p>
    <w:p w:rsidR="006B2E6F" w:rsidRPr="006B2E6F" w:rsidRDefault="006B2E6F" w:rsidP="006B2E6F">
      <w:pPr>
        <w:spacing w:before="100" w:beforeAutospacing="1" w:after="100" w:afterAutospacing="1"/>
        <w:jc w:val="both"/>
        <w:rPr>
          <w:lang w:val="es-PA"/>
        </w:rPr>
      </w:pPr>
      <w:r>
        <w:rPr>
          <w:lang w:val="es-ES_tradnl"/>
        </w:rPr>
        <w:t>VISTOS:</w:t>
      </w:r>
    </w:p>
    <w:p w:rsidR="006B2E6F" w:rsidRPr="006B2E6F" w:rsidRDefault="006B2E6F" w:rsidP="006B2E6F">
      <w:pPr>
        <w:spacing w:before="100" w:beforeAutospacing="1" w:after="100" w:afterAutospacing="1"/>
        <w:jc w:val="both"/>
        <w:rPr>
          <w:lang w:val="es-PA"/>
        </w:rPr>
      </w:pPr>
      <w:r>
        <w:rPr>
          <w:lang w:val="es-ES_tradnl"/>
        </w:rPr>
        <w:t xml:space="preserve">La firma forense GOZAINE &amp; ASOCIADOS, en nombre y </w:t>
      </w:r>
      <w:proofErr w:type="spellStart"/>
      <w:r>
        <w:rPr>
          <w:lang w:val="es-ES_tradnl"/>
        </w:rPr>
        <w:t>representaciуn</w:t>
      </w:r>
      <w:proofErr w:type="spellEnd"/>
      <w:r>
        <w:rPr>
          <w:lang w:val="es-ES_tradnl"/>
        </w:rPr>
        <w:t xml:space="preserve"> de la sociedad </w:t>
      </w:r>
      <w:proofErr w:type="spellStart"/>
      <w:r>
        <w:rPr>
          <w:lang w:val="es-ES_tradnl"/>
        </w:rPr>
        <w:t>anуnima</w:t>
      </w:r>
      <w:proofErr w:type="spellEnd"/>
      <w:r>
        <w:rPr>
          <w:lang w:val="es-ES_tradnl"/>
        </w:rPr>
        <w:t xml:space="preserve"> CENTRAL INDUSTRIAL CHIRICANA (CICHISA), ha interpuesto </w:t>
      </w:r>
      <w:proofErr w:type="spellStart"/>
      <w:r>
        <w:rPr>
          <w:lang w:val="es-ES_tradnl"/>
        </w:rPr>
        <w:t>Acciуn</w:t>
      </w:r>
      <w:proofErr w:type="spellEnd"/>
      <w:r>
        <w:rPr>
          <w:lang w:val="es-ES_tradnl"/>
        </w:rPr>
        <w:t xml:space="preserve"> de Amparo de </w:t>
      </w:r>
      <w:proofErr w:type="spellStart"/>
      <w:r>
        <w:rPr>
          <w:lang w:val="es-ES_tradnl"/>
        </w:rPr>
        <w:t>Garantнas</w:t>
      </w:r>
      <w:proofErr w:type="spellEnd"/>
      <w:r>
        <w:rPr>
          <w:lang w:val="es-ES_tradnl"/>
        </w:rPr>
        <w:t xml:space="preserve"> Constitucionales contra la orden de hacer contenida en la Nota No. </w:t>
      </w:r>
      <w:bookmarkStart w:id="2" w:name="hit2"/>
      <w:bookmarkEnd w:id="2"/>
      <w:r>
        <w:rPr>
          <w:shd w:val="clear" w:color="auto" w:fill="FFFF00"/>
          <w:lang w:val="es-ES_tradnl"/>
        </w:rPr>
        <w:t>201</w:t>
      </w:r>
      <w:r>
        <w:rPr>
          <w:lang w:val="es-ES_tradnl"/>
        </w:rPr>
        <w:t xml:space="preserve">-293 de fecha 31 de mayo de 1999, emitida por el Director General de Ingresos del Ministerio de </w:t>
      </w:r>
      <w:proofErr w:type="spellStart"/>
      <w:r>
        <w:rPr>
          <w:lang w:val="es-ES_tradnl"/>
        </w:rPr>
        <w:t>Economнa</w:t>
      </w:r>
      <w:proofErr w:type="spellEnd"/>
      <w:r>
        <w:rPr>
          <w:lang w:val="es-ES_tradnl"/>
        </w:rPr>
        <w:t xml:space="preserve"> y Finanzas.</w:t>
      </w:r>
    </w:p>
    <w:p w:rsidR="006B2E6F" w:rsidRPr="006B2E6F" w:rsidRDefault="006B2E6F" w:rsidP="006B2E6F">
      <w:pPr>
        <w:spacing w:before="100" w:beforeAutospacing="1" w:after="100" w:afterAutospacing="1"/>
        <w:jc w:val="both"/>
        <w:rPr>
          <w:lang w:val="es-PA"/>
        </w:rPr>
      </w:pPr>
      <w:r>
        <w:rPr>
          <w:lang w:val="es-ES_tradnl"/>
        </w:rPr>
        <w:t xml:space="preserve">Admitida la demanda de amparo por cumplir los requisitos de forma que exige la ley, la Corte procede a examinar el fondo de la misma, conforme lo dispone el </w:t>
      </w:r>
      <w:proofErr w:type="spellStart"/>
      <w:r>
        <w:rPr>
          <w:lang w:val="es-ES_tradnl"/>
        </w:rPr>
        <w:t>artнculo</w:t>
      </w:r>
      <w:proofErr w:type="spellEnd"/>
      <w:r>
        <w:rPr>
          <w:lang w:val="es-ES_tradnl"/>
        </w:rPr>
        <w:t xml:space="preserve"> 2610 del </w:t>
      </w:r>
      <w:proofErr w:type="spellStart"/>
      <w:r>
        <w:rPr>
          <w:lang w:val="es-ES_tradnl"/>
        </w:rPr>
        <w:t>Cуdigo</w:t>
      </w:r>
      <w:proofErr w:type="spellEnd"/>
      <w:r>
        <w:rPr>
          <w:lang w:val="es-ES_tradnl"/>
        </w:rPr>
        <w:t xml:space="preserve"> Judicial, conforme fue reformado por el </w:t>
      </w:r>
      <w:proofErr w:type="spellStart"/>
      <w:r>
        <w:rPr>
          <w:lang w:val="es-ES_tradnl"/>
        </w:rPr>
        <w:t>artнculo</w:t>
      </w:r>
      <w:proofErr w:type="spellEnd"/>
      <w:r>
        <w:rPr>
          <w:lang w:val="es-ES_tradnl"/>
        </w:rPr>
        <w:t xml:space="preserve"> 19 de la Ley 32 de 23 de julio de 1999 que crea la Sala Quinta de Instituciones de </w:t>
      </w:r>
      <w:proofErr w:type="spellStart"/>
      <w:r>
        <w:rPr>
          <w:lang w:val="es-ES_tradnl"/>
        </w:rPr>
        <w:t>Garantнa</w:t>
      </w:r>
      <w:proofErr w:type="spellEnd"/>
      <w:r>
        <w:rPr>
          <w:lang w:val="es-ES_tradnl"/>
        </w:rPr>
        <w:t>.</w:t>
      </w:r>
    </w:p>
    <w:p w:rsidR="006B2E6F" w:rsidRPr="006B2E6F" w:rsidRDefault="006B2E6F" w:rsidP="006B2E6F">
      <w:pPr>
        <w:spacing w:before="100" w:beforeAutospacing="1" w:after="100" w:afterAutospacing="1"/>
        <w:jc w:val="both"/>
        <w:rPr>
          <w:lang w:val="es-PA"/>
        </w:rPr>
      </w:pPr>
      <w:r>
        <w:rPr>
          <w:lang w:val="es-ES_tradnl"/>
        </w:rPr>
        <w:t xml:space="preserve">Se expresa que la orden de hacer impugnada </w:t>
      </w:r>
      <w:proofErr w:type="spellStart"/>
      <w:r>
        <w:rPr>
          <w:lang w:val="es-ES_tradnl"/>
        </w:rPr>
        <w:t>estб</w:t>
      </w:r>
      <w:proofErr w:type="spellEnd"/>
      <w:r>
        <w:rPr>
          <w:lang w:val="es-ES_tradnl"/>
        </w:rPr>
        <w:t xml:space="preserve"> contenida en la parte final de la Nota No. </w:t>
      </w:r>
      <w:bookmarkStart w:id="3" w:name="hit3"/>
      <w:bookmarkEnd w:id="3"/>
      <w:r>
        <w:rPr>
          <w:shd w:val="clear" w:color="auto" w:fill="FFFF00"/>
          <w:lang w:val="es-ES_tradnl"/>
        </w:rPr>
        <w:t>201</w:t>
      </w:r>
      <w:r>
        <w:rPr>
          <w:lang w:val="es-ES_tradnl"/>
        </w:rPr>
        <w:t xml:space="preserve">-293 de fecha 31 de mayo de 1999, dictada por el Director General de Ingresos del Ministerio de </w:t>
      </w:r>
      <w:proofErr w:type="spellStart"/>
      <w:r>
        <w:rPr>
          <w:lang w:val="es-ES_tradnl"/>
        </w:rPr>
        <w:t>Economнa</w:t>
      </w:r>
      <w:proofErr w:type="spellEnd"/>
      <w:r>
        <w:rPr>
          <w:lang w:val="es-ES_tradnl"/>
        </w:rPr>
        <w:t xml:space="preserve"> y Finanzas, cuyo texto es el siguiente:</w:t>
      </w:r>
    </w:p>
    <w:p w:rsidR="006B2E6F" w:rsidRPr="006B2E6F" w:rsidRDefault="006B2E6F" w:rsidP="006B2E6F">
      <w:pPr>
        <w:ind w:left="720" w:right="720"/>
        <w:jc w:val="both"/>
        <w:rPr>
          <w:lang w:val="es-PA"/>
        </w:rPr>
      </w:pPr>
      <w:r>
        <w:rPr>
          <w:lang w:val="es-ES_tradnl"/>
        </w:rPr>
        <w:t>"...</w:t>
      </w:r>
    </w:p>
    <w:p w:rsidR="006B2E6F" w:rsidRPr="006B2E6F" w:rsidRDefault="006B2E6F" w:rsidP="006B2E6F">
      <w:pPr>
        <w:ind w:left="720" w:right="720"/>
        <w:jc w:val="both"/>
        <w:rPr>
          <w:lang w:val="es-PA"/>
        </w:rPr>
      </w:pPr>
      <w:r>
        <w:rPr>
          <w:lang w:val="es-ES_tradnl"/>
        </w:rPr>
        <w:t>"</w:t>
      </w:r>
      <w:proofErr w:type="spellStart"/>
      <w:r>
        <w:rPr>
          <w:lang w:val="es-ES_tradnl"/>
        </w:rPr>
        <w:t>Seсores</w:t>
      </w:r>
      <w:proofErr w:type="spellEnd"/>
    </w:p>
    <w:p w:rsidR="006B2E6F" w:rsidRPr="006B2E6F" w:rsidRDefault="006B2E6F" w:rsidP="006B2E6F">
      <w:pPr>
        <w:ind w:left="720" w:right="720"/>
        <w:jc w:val="both"/>
        <w:rPr>
          <w:lang w:val="es-PA"/>
        </w:rPr>
      </w:pPr>
      <w:r>
        <w:rPr>
          <w:lang w:val="es-ES_tradnl"/>
        </w:rPr>
        <w:t>CENTRAL INDUSTRIAL CHIRICANA, S. A.</w:t>
      </w:r>
    </w:p>
    <w:p w:rsidR="006B2E6F" w:rsidRPr="006B2E6F" w:rsidRDefault="006B2E6F" w:rsidP="006B2E6F">
      <w:pPr>
        <w:ind w:left="720" w:right="720"/>
        <w:jc w:val="both"/>
        <w:rPr>
          <w:lang w:val="es-PA"/>
        </w:rPr>
      </w:pPr>
      <w:r>
        <w:rPr>
          <w:lang w:val="es-ES_tradnl"/>
        </w:rPr>
        <w:t>E. S. D.</w:t>
      </w:r>
    </w:p>
    <w:p w:rsidR="006B2E6F" w:rsidRPr="006B2E6F" w:rsidRDefault="006B2E6F" w:rsidP="006B2E6F">
      <w:pPr>
        <w:ind w:left="720" w:right="720"/>
        <w:jc w:val="both"/>
        <w:rPr>
          <w:lang w:val="es-PA"/>
        </w:rPr>
      </w:pPr>
      <w:r>
        <w:rPr>
          <w:lang w:val="es-ES_tradnl"/>
        </w:rPr>
        <w:t xml:space="preserve">Estimado </w:t>
      </w:r>
      <w:proofErr w:type="spellStart"/>
      <w:r>
        <w:rPr>
          <w:lang w:val="es-ES_tradnl"/>
        </w:rPr>
        <w:t>Seсores</w:t>
      </w:r>
      <w:proofErr w:type="spellEnd"/>
      <w:r>
        <w:rPr>
          <w:lang w:val="es-ES_tradnl"/>
        </w:rPr>
        <w:t>:</w:t>
      </w:r>
    </w:p>
    <w:p w:rsidR="006B2E6F" w:rsidRPr="006B2E6F" w:rsidRDefault="006B2E6F" w:rsidP="006B2E6F">
      <w:pPr>
        <w:ind w:left="720" w:right="720"/>
        <w:jc w:val="both"/>
        <w:rPr>
          <w:lang w:val="es-PA"/>
        </w:rPr>
      </w:pPr>
      <w:r>
        <w:rPr>
          <w:lang w:val="es-ES_tradnl"/>
        </w:rPr>
        <w:t xml:space="preserve">Mediante la presente, les comunico que hemos recibido su </w:t>
      </w:r>
      <w:proofErr w:type="spellStart"/>
      <w:r>
        <w:rPr>
          <w:lang w:val="es-ES_tradnl"/>
        </w:rPr>
        <w:t>notificaciуn</w:t>
      </w:r>
      <w:proofErr w:type="spellEnd"/>
      <w:r>
        <w:rPr>
          <w:lang w:val="es-ES_tradnl"/>
        </w:rPr>
        <w:t xml:space="preserve"> referente a la </w:t>
      </w:r>
      <w:proofErr w:type="spellStart"/>
      <w:r>
        <w:rPr>
          <w:lang w:val="es-ES_tradnl"/>
        </w:rPr>
        <w:t>importaciуn</w:t>
      </w:r>
      <w:proofErr w:type="spellEnd"/>
      <w:r>
        <w:rPr>
          <w:lang w:val="es-ES_tradnl"/>
        </w:rPr>
        <w:t xml:space="preserve"> de 16,200 litros de alcohol envejecido a 77oG. I. de 4 </w:t>
      </w:r>
      <w:proofErr w:type="spellStart"/>
      <w:r>
        <w:rPr>
          <w:lang w:val="es-ES_tradnl"/>
        </w:rPr>
        <w:t>aсos</w:t>
      </w:r>
      <w:proofErr w:type="spellEnd"/>
      <w:r>
        <w:rPr>
          <w:lang w:val="es-ES_tradnl"/>
        </w:rPr>
        <w:t xml:space="preserve">, de la </w:t>
      </w:r>
      <w:proofErr w:type="spellStart"/>
      <w:r>
        <w:rPr>
          <w:lang w:val="es-ES_tradnl"/>
        </w:rPr>
        <w:t>Repъblica</w:t>
      </w:r>
      <w:proofErr w:type="spellEnd"/>
      <w:r>
        <w:rPr>
          <w:lang w:val="es-ES_tradnl"/>
        </w:rPr>
        <w:t xml:space="preserve"> de Nicaragua. Al respecto, les recuerdo que el producto antes descrito ha sido clasificado por el Departamento de Operaciones de la </w:t>
      </w:r>
      <w:proofErr w:type="spellStart"/>
      <w:r>
        <w:rPr>
          <w:lang w:val="es-ES_tradnl"/>
        </w:rPr>
        <w:t>Direcciуn</w:t>
      </w:r>
      <w:proofErr w:type="spellEnd"/>
      <w:r>
        <w:rPr>
          <w:lang w:val="es-ES_tradnl"/>
        </w:rPr>
        <w:t xml:space="preserve"> General de Aduanas bajo la </w:t>
      </w:r>
      <w:proofErr w:type="spellStart"/>
      <w:r>
        <w:rPr>
          <w:lang w:val="es-ES_tradnl"/>
        </w:rPr>
        <w:t>fracciуn</w:t>
      </w:r>
      <w:proofErr w:type="spellEnd"/>
      <w:r>
        <w:rPr>
          <w:lang w:val="es-ES_tradnl"/>
        </w:rPr>
        <w:t xml:space="preserve"> arancelaria 2208.40.00 con tarifa vigente de 15% sobre el valor C. L. F., sujeta al pago del Impuesto de Transferencia de Bienes Muebles, y al pago del impuesto Selectivo al Consumo correspondiente a B/.0.035 por cada grado </w:t>
      </w:r>
      <w:proofErr w:type="spellStart"/>
      <w:r>
        <w:rPr>
          <w:lang w:val="es-ES_tradnl"/>
        </w:rPr>
        <w:t>alcohуlico</w:t>
      </w:r>
      <w:proofErr w:type="spellEnd"/>
      <w:r>
        <w:rPr>
          <w:lang w:val="es-ES_tradnl"/>
        </w:rPr>
        <w:t xml:space="preserve"> por cada litro.</w:t>
      </w:r>
    </w:p>
    <w:p w:rsidR="006B2E6F" w:rsidRPr="006B2E6F" w:rsidRDefault="006B2E6F" w:rsidP="006B2E6F">
      <w:pPr>
        <w:ind w:left="720" w:right="720"/>
        <w:jc w:val="both"/>
        <w:rPr>
          <w:lang w:val="es-PA"/>
        </w:rPr>
      </w:pPr>
      <w:r>
        <w:rPr>
          <w:lang w:val="es-ES_tradnl"/>
        </w:rPr>
        <w:lastRenderedPageBreak/>
        <w:t xml:space="preserve">Por otro lado, queremos aclarar que en la Nota No. </w:t>
      </w:r>
      <w:bookmarkStart w:id="4" w:name="hit4"/>
      <w:bookmarkEnd w:id="4"/>
      <w:r>
        <w:rPr>
          <w:shd w:val="clear" w:color="auto" w:fill="FFFF00"/>
          <w:lang w:val="es-ES_tradnl"/>
        </w:rPr>
        <w:t>201</w:t>
      </w:r>
      <w:r>
        <w:rPr>
          <w:lang w:val="es-ES_tradnl"/>
        </w:rPr>
        <w:t xml:space="preserve">-066 de 8 de febrero de 1999, emitida por este despacho, nos referimos a que la </w:t>
      </w:r>
      <w:proofErr w:type="spellStart"/>
      <w:r>
        <w:rPr>
          <w:lang w:val="es-ES_tradnl"/>
        </w:rPr>
        <w:t>Direcciуn</w:t>
      </w:r>
      <w:proofErr w:type="spellEnd"/>
      <w:r>
        <w:rPr>
          <w:lang w:val="es-ES_tradnl"/>
        </w:rPr>
        <w:t xml:space="preserve"> General de Ingresos le corresponde fiscalizar el Impuesto Selectivo al Consumo de todo producto </w:t>
      </w:r>
      <w:proofErr w:type="spellStart"/>
      <w:r>
        <w:rPr>
          <w:lang w:val="es-ES_tradnl"/>
        </w:rPr>
        <w:t>alcohуlico</w:t>
      </w:r>
      <w:proofErr w:type="spellEnd"/>
      <w:r>
        <w:rPr>
          <w:lang w:val="es-ES_tradnl"/>
        </w:rPr>
        <w:t xml:space="preserve"> que se expenda en el mercado nacional y a la </w:t>
      </w:r>
      <w:proofErr w:type="spellStart"/>
      <w:r>
        <w:rPr>
          <w:lang w:val="es-ES_tradnl"/>
        </w:rPr>
        <w:t>Direcciуn</w:t>
      </w:r>
      <w:proofErr w:type="spellEnd"/>
      <w:r>
        <w:rPr>
          <w:lang w:val="es-ES_tradnl"/>
        </w:rPr>
        <w:t xml:space="preserve"> General de Aduanas la </w:t>
      </w:r>
      <w:proofErr w:type="spellStart"/>
      <w:r>
        <w:rPr>
          <w:lang w:val="es-ES_tradnl"/>
        </w:rPr>
        <w:t>fiscalizaciуn</w:t>
      </w:r>
      <w:proofErr w:type="spellEnd"/>
      <w:r>
        <w:rPr>
          <w:lang w:val="es-ES_tradnl"/>
        </w:rPr>
        <w:t xml:space="preserve"> de dichos productos en la </w:t>
      </w:r>
      <w:proofErr w:type="spellStart"/>
      <w:r>
        <w:rPr>
          <w:lang w:val="es-ES_tradnl"/>
        </w:rPr>
        <w:t>importaciуn</w:t>
      </w:r>
      <w:proofErr w:type="spellEnd"/>
      <w:r>
        <w:rPr>
          <w:lang w:val="es-ES_tradnl"/>
        </w:rPr>
        <w:t>.</w:t>
      </w:r>
    </w:p>
    <w:p w:rsidR="006B2E6F" w:rsidRPr="006B2E6F" w:rsidRDefault="006B2E6F" w:rsidP="006B2E6F">
      <w:pPr>
        <w:ind w:left="720" w:right="720"/>
        <w:jc w:val="both"/>
        <w:rPr>
          <w:lang w:val="es-PA"/>
        </w:rPr>
      </w:pPr>
      <w:r>
        <w:rPr>
          <w:lang w:val="es-ES_tradnl"/>
        </w:rPr>
        <w:t xml:space="preserve">Como consecuencia, tomando en cuenta la </w:t>
      </w:r>
      <w:proofErr w:type="spellStart"/>
      <w:r>
        <w:rPr>
          <w:lang w:val="es-ES_tradnl"/>
        </w:rPr>
        <w:t>clasificaciуn</w:t>
      </w:r>
      <w:proofErr w:type="spellEnd"/>
      <w:r>
        <w:rPr>
          <w:lang w:val="es-ES_tradnl"/>
        </w:rPr>
        <w:t xml:space="preserve"> que la </w:t>
      </w:r>
      <w:proofErr w:type="spellStart"/>
      <w:r>
        <w:rPr>
          <w:lang w:val="es-ES_tradnl"/>
        </w:rPr>
        <w:t>Direcciуn</w:t>
      </w:r>
      <w:proofErr w:type="spellEnd"/>
      <w:r>
        <w:rPr>
          <w:lang w:val="es-ES_tradnl"/>
        </w:rPr>
        <w:t xml:space="preserve"> General de Aduanas ha dado al producto por ustedes importado, el mismo debe pagar el Impuesto Selectivo al Consumo al entrar al territorio nacional, y a al ser vendido como producto terminado.</w:t>
      </w:r>
    </w:p>
    <w:p w:rsidR="006B2E6F" w:rsidRPr="006B2E6F" w:rsidRDefault="006B2E6F" w:rsidP="006B2E6F">
      <w:pPr>
        <w:ind w:left="720" w:right="720"/>
        <w:jc w:val="both"/>
        <w:rPr>
          <w:lang w:val="es-PA"/>
        </w:rPr>
      </w:pPr>
      <w:r>
        <w:rPr>
          <w:lang w:val="es-ES_tradnl"/>
        </w:rPr>
        <w:t>Atentamente,</w:t>
      </w:r>
    </w:p>
    <w:p w:rsidR="006B2E6F" w:rsidRPr="006B2E6F" w:rsidRDefault="006B2E6F" w:rsidP="006B2E6F">
      <w:pPr>
        <w:ind w:left="720" w:right="720"/>
        <w:jc w:val="both"/>
        <w:rPr>
          <w:lang w:val="es-PA"/>
        </w:rPr>
      </w:pPr>
      <w:r>
        <w:rPr>
          <w:lang w:val="es-ES_tradnl"/>
        </w:rPr>
        <w:t>(</w:t>
      </w:r>
      <w:proofErr w:type="spellStart"/>
      <w:r>
        <w:rPr>
          <w:lang w:val="es-ES_tradnl"/>
        </w:rPr>
        <w:t>Fdo</w:t>
      </w:r>
      <w:proofErr w:type="spellEnd"/>
      <w:r>
        <w:rPr>
          <w:lang w:val="es-ES_tradnl"/>
        </w:rPr>
        <w:t xml:space="preserve">). Rolando Mirones </w:t>
      </w:r>
      <w:proofErr w:type="spellStart"/>
      <w:r>
        <w:rPr>
          <w:lang w:val="es-ES_tradnl"/>
        </w:rPr>
        <w:t>Jr.</w:t>
      </w:r>
      <w:proofErr w:type="spellEnd"/>
    </w:p>
    <w:p w:rsidR="006B2E6F" w:rsidRPr="006B2E6F" w:rsidRDefault="006B2E6F" w:rsidP="006B2E6F">
      <w:pPr>
        <w:ind w:left="720" w:right="720"/>
        <w:jc w:val="both"/>
        <w:rPr>
          <w:lang w:val="es-PA"/>
        </w:rPr>
      </w:pPr>
      <w:r>
        <w:rPr>
          <w:lang w:val="es-ES_tradnl"/>
        </w:rPr>
        <w:t>Director General de Ingresos."</w:t>
      </w:r>
    </w:p>
    <w:p w:rsidR="006B2E6F" w:rsidRPr="006B2E6F" w:rsidRDefault="006B2E6F" w:rsidP="006B2E6F">
      <w:pPr>
        <w:ind w:left="720" w:right="720"/>
        <w:jc w:val="both"/>
        <w:rPr>
          <w:lang w:val="es-PA"/>
        </w:rPr>
      </w:pPr>
      <w:r>
        <w:rPr>
          <w:lang w:val="es-ES_tradnl"/>
        </w:rPr>
        <w:t>(</w:t>
      </w:r>
      <w:proofErr w:type="gramStart"/>
      <w:r>
        <w:rPr>
          <w:lang w:val="es-ES_tradnl"/>
        </w:rPr>
        <w:t>foja</w:t>
      </w:r>
      <w:proofErr w:type="gramEnd"/>
      <w:r>
        <w:rPr>
          <w:lang w:val="es-ES_tradnl"/>
        </w:rPr>
        <w:t xml:space="preserve"> 13) (El subrayado y las negritas son nuestros)</w:t>
      </w:r>
    </w:p>
    <w:p w:rsidR="006B2E6F" w:rsidRPr="006B2E6F" w:rsidRDefault="006B2E6F" w:rsidP="006B2E6F">
      <w:pPr>
        <w:spacing w:before="100" w:beforeAutospacing="1" w:after="100" w:afterAutospacing="1"/>
        <w:jc w:val="both"/>
        <w:rPr>
          <w:lang w:val="es-PA"/>
        </w:rPr>
      </w:pPr>
      <w:r>
        <w:rPr>
          <w:lang w:val="es-ES_tradnl"/>
        </w:rPr>
        <w:t>Los hechos que sirven de fundamento a la demanda, entre otras consideraciones, establecen lo siguiente:</w:t>
      </w:r>
    </w:p>
    <w:p w:rsidR="006B2E6F" w:rsidRPr="006B2E6F" w:rsidRDefault="006B2E6F" w:rsidP="006B2E6F">
      <w:pPr>
        <w:spacing w:before="100" w:beforeAutospacing="1" w:after="100" w:afterAutospacing="1"/>
        <w:jc w:val="both"/>
        <w:rPr>
          <w:lang w:val="es-PA"/>
        </w:rPr>
      </w:pPr>
      <w:r>
        <w:rPr>
          <w:lang w:val="es-ES_tradnl"/>
        </w:rPr>
        <w:t xml:space="preserve">La sociedad Central Industrial </w:t>
      </w:r>
      <w:proofErr w:type="spellStart"/>
      <w:r>
        <w:rPr>
          <w:lang w:val="es-ES_tradnl"/>
        </w:rPr>
        <w:t>Chiricana</w:t>
      </w:r>
      <w:proofErr w:type="spellEnd"/>
      <w:r>
        <w:rPr>
          <w:lang w:val="es-ES_tradnl"/>
        </w:rPr>
        <w:t xml:space="preserve">, S. A., en adelante denominada CICHISA, </w:t>
      </w:r>
      <w:proofErr w:type="spellStart"/>
      <w:r>
        <w:rPr>
          <w:lang w:val="es-ES_tradnl"/>
        </w:rPr>
        <w:t>importу</w:t>
      </w:r>
      <w:proofErr w:type="spellEnd"/>
      <w:r>
        <w:rPr>
          <w:lang w:val="es-ES_tradnl"/>
        </w:rPr>
        <w:t xml:space="preserve"> de Nicaragua 16,200 litros de alcohol envejecido, que constituye la materia prima para la </w:t>
      </w:r>
      <w:proofErr w:type="spellStart"/>
      <w:r>
        <w:rPr>
          <w:lang w:val="es-ES_tradnl"/>
        </w:rPr>
        <w:t>elaboraciуn</w:t>
      </w:r>
      <w:proofErr w:type="spellEnd"/>
      <w:r>
        <w:rPr>
          <w:lang w:val="es-ES_tradnl"/>
        </w:rPr>
        <w:t xml:space="preserve"> posterior del producto nacional denominado "Carta Vieja" (Ron, Seco y Ginebra). Mediante certificaciones se </w:t>
      </w:r>
      <w:proofErr w:type="spellStart"/>
      <w:r>
        <w:rPr>
          <w:lang w:val="es-ES_tradnl"/>
        </w:rPr>
        <w:t>probу</w:t>
      </w:r>
      <w:proofErr w:type="spellEnd"/>
      <w:r>
        <w:rPr>
          <w:lang w:val="es-ES_tradnl"/>
        </w:rPr>
        <w:t xml:space="preserve">, a la </w:t>
      </w:r>
      <w:proofErr w:type="spellStart"/>
      <w:r>
        <w:rPr>
          <w:lang w:val="es-ES_tradnl"/>
        </w:rPr>
        <w:t>Direcciуn</w:t>
      </w:r>
      <w:proofErr w:type="spellEnd"/>
      <w:r>
        <w:rPr>
          <w:lang w:val="es-ES_tradnl"/>
        </w:rPr>
        <w:t xml:space="preserve"> Regional de Aduanas, que el referido producto no es apto para el consumo humano en el estado en que se </w:t>
      </w:r>
      <w:proofErr w:type="spellStart"/>
      <w:r>
        <w:rPr>
          <w:lang w:val="es-ES_tradnl"/>
        </w:rPr>
        <w:t>importу</w:t>
      </w:r>
      <w:proofErr w:type="spellEnd"/>
      <w:r>
        <w:rPr>
          <w:lang w:val="es-ES_tradnl"/>
        </w:rPr>
        <w:t xml:space="preserve"> y que requiere de un largo proceso industrial para ponerlo en condiciones de ser vendido y consumido.</w:t>
      </w:r>
    </w:p>
    <w:p w:rsidR="006B2E6F" w:rsidRPr="006B2E6F" w:rsidRDefault="006B2E6F" w:rsidP="006B2E6F">
      <w:pPr>
        <w:spacing w:before="100" w:beforeAutospacing="1" w:after="100" w:afterAutospacing="1"/>
        <w:jc w:val="both"/>
        <w:rPr>
          <w:lang w:val="es-PA"/>
        </w:rPr>
      </w:pPr>
      <w:r>
        <w:rPr>
          <w:lang w:val="es-ES_tradnl"/>
        </w:rPr>
        <w:t xml:space="preserve">Mediante la nota impugnada, el Director General de Ingresos </w:t>
      </w:r>
      <w:proofErr w:type="spellStart"/>
      <w:r>
        <w:rPr>
          <w:lang w:val="es-ES_tradnl"/>
        </w:rPr>
        <w:t>ordenу</w:t>
      </w:r>
      <w:proofErr w:type="spellEnd"/>
      <w:r>
        <w:rPr>
          <w:lang w:val="es-ES_tradnl"/>
        </w:rPr>
        <w:t xml:space="preserve"> a la sociedad CICHISA que pagase, respecto a la referida </w:t>
      </w:r>
      <w:proofErr w:type="spellStart"/>
      <w:r>
        <w:rPr>
          <w:lang w:val="es-ES_tradnl"/>
        </w:rPr>
        <w:t>mercancнa</w:t>
      </w:r>
      <w:proofErr w:type="spellEnd"/>
      <w:r>
        <w:rPr>
          <w:lang w:val="es-ES_tradnl"/>
        </w:rPr>
        <w:t xml:space="preserve"> importada, el Impuesto Selectivo al Consumo al entrar al territorio nacional como materia prima y al ser vendido como producto terminado.</w:t>
      </w:r>
    </w:p>
    <w:p w:rsidR="006B2E6F" w:rsidRPr="006B2E6F" w:rsidRDefault="006B2E6F" w:rsidP="006B2E6F">
      <w:pPr>
        <w:spacing w:before="100" w:beforeAutospacing="1" w:after="100" w:afterAutospacing="1"/>
        <w:jc w:val="both"/>
        <w:rPr>
          <w:lang w:val="es-PA"/>
        </w:rPr>
      </w:pPr>
      <w:r>
        <w:rPr>
          <w:lang w:val="es-ES_tradnl"/>
        </w:rPr>
        <w:t xml:space="preserve">Con tal procedimiento, no establecido en la Ley, se pretende imponer una doble </w:t>
      </w:r>
      <w:proofErr w:type="spellStart"/>
      <w:r>
        <w:rPr>
          <w:lang w:val="es-ES_tradnl"/>
        </w:rPr>
        <w:t>tributaciуn</w:t>
      </w:r>
      <w:proofErr w:type="spellEnd"/>
      <w:r>
        <w:rPr>
          <w:lang w:val="es-ES_tradnl"/>
        </w:rPr>
        <w:t xml:space="preserve"> contra la empresa y </w:t>
      </w:r>
      <w:proofErr w:type="spellStart"/>
      <w:r>
        <w:rPr>
          <w:lang w:val="es-ES_tradnl"/>
        </w:rPr>
        <w:t>tambiйn</w:t>
      </w:r>
      <w:proofErr w:type="spellEnd"/>
      <w:r>
        <w:rPr>
          <w:lang w:val="es-ES_tradnl"/>
        </w:rPr>
        <w:t xml:space="preserve"> se viola la </w:t>
      </w:r>
      <w:proofErr w:type="spellStart"/>
      <w:r>
        <w:rPr>
          <w:lang w:val="es-ES_tradnl"/>
        </w:rPr>
        <w:t>garantнa</w:t>
      </w:r>
      <w:proofErr w:type="spellEnd"/>
      <w:r>
        <w:rPr>
          <w:lang w:val="es-ES_tradnl"/>
        </w:rPr>
        <w:t xml:space="preserve"> constitucional que establece el </w:t>
      </w:r>
      <w:proofErr w:type="spellStart"/>
      <w:r>
        <w:rPr>
          <w:lang w:val="es-ES_tradnl"/>
        </w:rPr>
        <w:t>artнculo</w:t>
      </w:r>
      <w:proofErr w:type="spellEnd"/>
      <w:r>
        <w:rPr>
          <w:lang w:val="es-ES_tradnl"/>
        </w:rPr>
        <w:t xml:space="preserve"> 48 de la </w:t>
      </w:r>
      <w:proofErr w:type="spellStart"/>
      <w:r>
        <w:rPr>
          <w:lang w:val="es-ES_tradnl"/>
        </w:rPr>
        <w:t>Constituciуn</w:t>
      </w:r>
      <w:proofErr w:type="spellEnd"/>
      <w:r>
        <w:rPr>
          <w:lang w:val="es-ES_tradnl"/>
        </w:rPr>
        <w:t>.</w:t>
      </w:r>
    </w:p>
    <w:p w:rsidR="006B2E6F" w:rsidRPr="006B2E6F" w:rsidRDefault="006B2E6F" w:rsidP="006B2E6F">
      <w:pPr>
        <w:spacing w:before="100" w:beforeAutospacing="1" w:after="100" w:afterAutospacing="1"/>
        <w:jc w:val="both"/>
        <w:rPr>
          <w:lang w:val="es-PA"/>
        </w:rPr>
      </w:pPr>
      <w:r>
        <w:rPr>
          <w:lang w:val="es-ES_tradnl"/>
        </w:rPr>
        <w:t xml:space="preserve">La Ley 45 de 14 de noviembre de 1995 </w:t>
      </w:r>
      <w:proofErr w:type="spellStart"/>
      <w:r>
        <w:rPr>
          <w:lang w:val="es-ES_tradnl"/>
        </w:rPr>
        <w:t>creу</w:t>
      </w:r>
      <w:proofErr w:type="spellEnd"/>
      <w:r>
        <w:rPr>
          <w:lang w:val="es-ES_tradnl"/>
        </w:rPr>
        <w:t xml:space="preserve"> el Impuesto Selectivo al Consumo en materia de bebidas gaseosas, licores, vinos, como un impuesto que grava a un producto determinado, en condiciones de ser efectivamente consumido. Igualmente, establece los casos en que surge el hecho tributario e indica claramente que tal impuesto NO ES UN IMPUESTO DE IMPORTACIONES. (Art. 8)</w:t>
      </w:r>
    </w:p>
    <w:p w:rsidR="006B2E6F" w:rsidRPr="006B2E6F" w:rsidRDefault="006B2E6F" w:rsidP="006B2E6F">
      <w:pPr>
        <w:spacing w:before="100" w:beforeAutospacing="1" w:after="100" w:afterAutospacing="1"/>
        <w:jc w:val="both"/>
        <w:rPr>
          <w:lang w:val="es-PA"/>
        </w:rPr>
      </w:pPr>
      <w:r>
        <w:rPr>
          <w:lang w:val="es-ES_tradnl"/>
        </w:rPr>
        <w:t xml:space="preserve">La </w:t>
      </w:r>
      <w:proofErr w:type="spellStart"/>
      <w:r>
        <w:rPr>
          <w:lang w:val="es-ES_tradnl"/>
        </w:rPr>
        <w:t>Direcciуn</w:t>
      </w:r>
      <w:proofErr w:type="spellEnd"/>
      <w:r>
        <w:rPr>
          <w:lang w:val="es-ES_tradnl"/>
        </w:rPr>
        <w:t xml:space="preserve"> Regional de Aduanas de </w:t>
      </w:r>
      <w:proofErr w:type="spellStart"/>
      <w:r>
        <w:rPr>
          <w:lang w:val="es-ES_tradnl"/>
        </w:rPr>
        <w:t>Chiriquн</w:t>
      </w:r>
      <w:proofErr w:type="spellEnd"/>
      <w:r>
        <w:rPr>
          <w:lang w:val="es-ES_tradnl"/>
        </w:rPr>
        <w:t xml:space="preserve"> </w:t>
      </w:r>
      <w:proofErr w:type="spellStart"/>
      <w:r>
        <w:rPr>
          <w:lang w:val="es-ES_tradnl"/>
        </w:rPr>
        <w:t>ordenу</w:t>
      </w:r>
      <w:proofErr w:type="spellEnd"/>
      <w:r>
        <w:rPr>
          <w:lang w:val="es-ES_tradnl"/>
        </w:rPr>
        <w:t xml:space="preserve"> el pago del impuesto Selectivo al Consumo respecto a la aludida materia prima importada, </w:t>
      </w:r>
      <w:proofErr w:type="spellStart"/>
      <w:r>
        <w:rPr>
          <w:lang w:val="es-ES_tradnl"/>
        </w:rPr>
        <w:t>despuйs</w:t>
      </w:r>
      <w:proofErr w:type="spellEnd"/>
      <w:r>
        <w:rPr>
          <w:lang w:val="es-ES_tradnl"/>
        </w:rPr>
        <w:t xml:space="preserve"> de haberla clasificado indebidamente como un producto terminado.</w:t>
      </w:r>
    </w:p>
    <w:p w:rsidR="006B2E6F" w:rsidRPr="006B2E6F" w:rsidRDefault="006B2E6F" w:rsidP="006B2E6F">
      <w:pPr>
        <w:spacing w:before="100" w:beforeAutospacing="1" w:after="100" w:afterAutospacing="1"/>
        <w:jc w:val="both"/>
        <w:rPr>
          <w:lang w:val="es-PA"/>
        </w:rPr>
      </w:pPr>
      <w:r>
        <w:rPr>
          <w:lang w:val="es-ES_tradnl"/>
        </w:rPr>
        <w:lastRenderedPageBreak/>
        <w:t xml:space="preserve">Por su parte, el Director General de Ingresos, a pesar de que </w:t>
      </w:r>
      <w:proofErr w:type="spellStart"/>
      <w:r>
        <w:rPr>
          <w:lang w:val="es-ES_tradnl"/>
        </w:rPr>
        <w:t>conocнa</w:t>
      </w:r>
      <w:proofErr w:type="spellEnd"/>
      <w:r>
        <w:rPr>
          <w:lang w:val="es-ES_tradnl"/>
        </w:rPr>
        <w:t xml:space="preserve"> el hecho anterior, </w:t>
      </w:r>
      <w:proofErr w:type="spellStart"/>
      <w:r>
        <w:rPr>
          <w:lang w:val="es-ES_tradnl"/>
        </w:rPr>
        <w:t>ordenу</w:t>
      </w:r>
      <w:proofErr w:type="spellEnd"/>
      <w:r>
        <w:rPr>
          <w:lang w:val="es-ES_tradnl"/>
        </w:rPr>
        <w:t xml:space="preserve"> que el mismo impuesto se pagara, tanto en el momento de entrar el producto al territorio nacional (como materia prima) y, posteriormente, en el de ser vendido como producto terminado (Carta Vieja).</w:t>
      </w:r>
    </w:p>
    <w:p w:rsidR="006B2E6F" w:rsidRPr="006B2E6F" w:rsidRDefault="006B2E6F" w:rsidP="006B2E6F">
      <w:pPr>
        <w:spacing w:before="100" w:beforeAutospacing="1" w:after="100" w:afterAutospacing="1"/>
        <w:jc w:val="both"/>
        <w:rPr>
          <w:lang w:val="es-PA"/>
        </w:rPr>
      </w:pPr>
      <w:r>
        <w:rPr>
          <w:lang w:val="es-ES_tradnl"/>
        </w:rPr>
        <w:t xml:space="preserve">En nota anterior a la impugnada, el Director de Ingresos </w:t>
      </w:r>
      <w:proofErr w:type="spellStart"/>
      <w:r>
        <w:rPr>
          <w:lang w:val="es-ES_tradnl"/>
        </w:rPr>
        <w:t>habнa</w:t>
      </w:r>
      <w:proofErr w:type="spellEnd"/>
      <w:r>
        <w:rPr>
          <w:lang w:val="es-ES_tradnl"/>
        </w:rPr>
        <w:t xml:space="preserve"> adoptado una </w:t>
      </w:r>
      <w:proofErr w:type="spellStart"/>
      <w:r>
        <w:rPr>
          <w:lang w:val="es-ES_tradnl"/>
        </w:rPr>
        <w:t>posiciуn</w:t>
      </w:r>
      <w:proofErr w:type="spellEnd"/>
      <w:r>
        <w:rPr>
          <w:lang w:val="es-ES_tradnl"/>
        </w:rPr>
        <w:t xml:space="preserve"> distinta, </w:t>
      </w:r>
      <w:proofErr w:type="spellStart"/>
      <w:r>
        <w:rPr>
          <w:lang w:val="es-ES_tradnl"/>
        </w:rPr>
        <w:t>seсalando</w:t>
      </w:r>
      <w:proofErr w:type="spellEnd"/>
      <w:r>
        <w:rPr>
          <w:lang w:val="es-ES_tradnl"/>
        </w:rPr>
        <w:t xml:space="preserve"> que el impuesto Selectivo al Consumo, en este caso, se </w:t>
      </w:r>
      <w:proofErr w:type="spellStart"/>
      <w:r>
        <w:rPr>
          <w:lang w:val="es-ES_tradnl"/>
        </w:rPr>
        <w:t>deberнa</w:t>
      </w:r>
      <w:proofErr w:type="spellEnd"/>
      <w:r>
        <w:rPr>
          <w:lang w:val="es-ES_tradnl"/>
        </w:rPr>
        <w:t xml:space="preserve"> pagar </w:t>
      </w:r>
      <w:proofErr w:type="spellStart"/>
      <w:r>
        <w:rPr>
          <w:lang w:val="es-ES_tradnl"/>
        </w:rPr>
        <w:t>sуlo</w:t>
      </w:r>
      <w:proofErr w:type="spellEnd"/>
      <w:r>
        <w:rPr>
          <w:lang w:val="es-ES_tradnl"/>
        </w:rPr>
        <w:t xml:space="preserve"> "CUANDO SE EXPENDA EN EL MERCADO NACIONAL" el producto, lo cual era lo correcto.</w:t>
      </w:r>
    </w:p>
    <w:p w:rsidR="006B2E6F" w:rsidRPr="006B2E6F" w:rsidRDefault="006B2E6F" w:rsidP="006B2E6F">
      <w:pPr>
        <w:spacing w:before="100" w:beforeAutospacing="1" w:after="100" w:afterAutospacing="1"/>
        <w:jc w:val="both"/>
        <w:rPr>
          <w:lang w:val="es-PA"/>
        </w:rPr>
      </w:pPr>
      <w:r>
        <w:rPr>
          <w:lang w:val="es-ES_tradnl"/>
        </w:rPr>
        <w:t xml:space="preserve">La norma constitucional violada en el </w:t>
      </w:r>
      <w:proofErr w:type="spellStart"/>
      <w:r>
        <w:rPr>
          <w:lang w:val="es-ES_tradnl"/>
        </w:rPr>
        <w:t>artнculo</w:t>
      </w:r>
      <w:proofErr w:type="spellEnd"/>
      <w:r>
        <w:rPr>
          <w:lang w:val="es-ES_tradnl"/>
        </w:rPr>
        <w:t xml:space="preserve"> 48, cuyo texto es el siguiente: "Nadie </w:t>
      </w:r>
      <w:proofErr w:type="spellStart"/>
      <w:r>
        <w:rPr>
          <w:lang w:val="es-ES_tradnl"/>
        </w:rPr>
        <w:t>estб</w:t>
      </w:r>
      <w:proofErr w:type="spellEnd"/>
      <w:r>
        <w:rPr>
          <w:lang w:val="es-ES_tradnl"/>
        </w:rPr>
        <w:t xml:space="preserve"> obligado a pagar </w:t>
      </w:r>
      <w:proofErr w:type="spellStart"/>
      <w:r>
        <w:rPr>
          <w:lang w:val="es-ES_tradnl"/>
        </w:rPr>
        <w:t>contribuciуn</w:t>
      </w:r>
      <w:proofErr w:type="spellEnd"/>
      <w:r>
        <w:rPr>
          <w:lang w:val="es-ES_tradnl"/>
        </w:rPr>
        <w:t xml:space="preserve"> ni impuesto que no estuvieren legalmente establecidos y cuya cobranza no se hiciere en la forma prescrita por las leyes".</w:t>
      </w:r>
    </w:p>
    <w:p w:rsidR="006B2E6F" w:rsidRPr="006B2E6F" w:rsidRDefault="006B2E6F" w:rsidP="006B2E6F">
      <w:pPr>
        <w:spacing w:before="100" w:beforeAutospacing="1" w:after="100" w:afterAutospacing="1"/>
        <w:jc w:val="both"/>
        <w:rPr>
          <w:lang w:val="es-PA"/>
        </w:rPr>
      </w:pPr>
      <w:r>
        <w:rPr>
          <w:lang w:val="es-ES_tradnl"/>
        </w:rPr>
        <w:t xml:space="preserve">Como concepto de </w:t>
      </w:r>
      <w:proofErr w:type="spellStart"/>
      <w:r>
        <w:rPr>
          <w:lang w:val="es-ES_tradnl"/>
        </w:rPr>
        <w:t>infracciуn</w:t>
      </w:r>
      <w:proofErr w:type="spellEnd"/>
      <w:r>
        <w:rPr>
          <w:lang w:val="es-ES_tradnl"/>
        </w:rPr>
        <w:t xml:space="preserve"> se dice que esta norma fue violada en forma directa por </w:t>
      </w:r>
      <w:proofErr w:type="spellStart"/>
      <w:r>
        <w:rPr>
          <w:lang w:val="es-ES_tradnl"/>
        </w:rPr>
        <w:t>omisiуn</w:t>
      </w:r>
      <w:proofErr w:type="spellEnd"/>
      <w:r>
        <w:rPr>
          <w:lang w:val="es-ES_tradnl"/>
        </w:rPr>
        <w:t xml:space="preserve">, porque aunque el Impuesto Selectivo al Consumo </w:t>
      </w:r>
      <w:proofErr w:type="spellStart"/>
      <w:r>
        <w:rPr>
          <w:lang w:val="es-ES_tradnl"/>
        </w:rPr>
        <w:t>estб</w:t>
      </w:r>
      <w:proofErr w:type="spellEnd"/>
      <w:r>
        <w:rPr>
          <w:lang w:val="es-ES_tradnl"/>
        </w:rPr>
        <w:t xml:space="preserve"> legalmente establecido y puede exigirse a los particulares, mediante la orden impugnada el Director de Ingresos </w:t>
      </w:r>
      <w:proofErr w:type="spellStart"/>
      <w:r>
        <w:rPr>
          <w:lang w:val="es-ES_tradnl"/>
        </w:rPr>
        <w:t>estableciу</w:t>
      </w:r>
      <w:proofErr w:type="spellEnd"/>
      <w:r>
        <w:rPr>
          <w:lang w:val="es-ES_tradnl"/>
        </w:rPr>
        <w:t xml:space="preserve"> otra forma de pago de dicho impuesto, </w:t>
      </w:r>
      <w:proofErr w:type="spellStart"/>
      <w:r>
        <w:rPr>
          <w:lang w:val="es-ES_tradnl"/>
        </w:rPr>
        <w:t>produciйndose</w:t>
      </w:r>
      <w:proofErr w:type="spellEnd"/>
      <w:r>
        <w:rPr>
          <w:lang w:val="es-ES_tradnl"/>
        </w:rPr>
        <w:t xml:space="preserve"> el efecto de una doble </w:t>
      </w:r>
      <w:proofErr w:type="spellStart"/>
      <w:r>
        <w:rPr>
          <w:lang w:val="es-ES_tradnl"/>
        </w:rPr>
        <w:t>tributaciуn</w:t>
      </w:r>
      <w:proofErr w:type="spellEnd"/>
      <w:r>
        <w:rPr>
          <w:lang w:val="es-ES_tradnl"/>
        </w:rPr>
        <w:t xml:space="preserve">. Se ordena pagar dicho impuesto sobre el mismo producto, primero, </w:t>
      </w:r>
      <w:proofErr w:type="spellStart"/>
      <w:r>
        <w:rPr>
          <w:lang w:val="es-ES_tradnl"/>
        </w:rPr>
        <w:t>calificбndolo</w:t>
      </w:r>
      <w:proofErr w:type="spellEnd"/>
      <w:r>
        <w:rPr>
          <w:lang w:val="es-ES_tradnl"/>
        </w:rPr>
        <w:t xml:space="preserve"> como producto terminado (aceptando la </w:t>
      </w:r>
      <w:proofErr w:type="spellStart"/>
      <w:r>
        <w:rPr>
          <w:lang w:val="es-ES_tradnl"/>
        </w:rPr>
        <w:t>clasificaciуn</w:t>
      </w:r>
      <w:proofErr w:type="spellEnd"/>
      <w:r>
        <w:rPr>
          <w:lang w:val="es-ES_tradnl"/>
        </w:rPr>
        <w:t xml:space="preserve"> del Director de Aduanas y, en segundo lugar </w:t>
      </w:r>
      <w:proofErr w:type="spellStart"/>
      <w:r>
        <w:rPr>
          <w:lang w:val="es-ES_tradnl"/>
        </w:rPr>
        <w:t>calificбndolo</w:t>
      </w:r>
      <w:proofErr w:type="spellEnd"/>
      <w:r>
        <w:rPr>
          <w:lang w:val="es-ES_tradnl"/>
        </w:rPr>
        <w:t xml:space="preserve"> como producto no terminado (ordenando el pago cuando fuese procesado y embotellado para ser puesto a la venta).</w:t>
      </w:r>
    </w:p>
    <w:p w:rsidR="006B2E6F" w:rsidRPr="006B2E6F" w:rsidRDefault="006B2E6F" w:rsidP="006B2E6F">
      <w:pPr>
        <w:spacing w:before="100" w:beforeAutospacing="1" w:after="100" w:afterAutospacing="1"/>
        <w:jc w:val="both"/>
        <w:rPr>
          <w:lang w:val="es-PA"/>
        </w:rPr>
      </w:pPr>
      <w:r>
        <w:rPr>
          <w:lang w:val="es-ES_tradnl"/>
        </w:rPr>
        <w:t xml:space="preserve">Por su parte, el funcionario demandado </w:t>
      </w:r>
      <w:proofErr w:type="spellStart"/>
      <w:r>
        <w:rPr>
          <w:lang w:val="es-ES_tradnl"/>
        </w:rPr>
        <w:t>enviу</w:t>
      </w:r>
      <w:proofErr w:type="spellEnd"/>
      <w:r>
        <w:rPr>
          <w:lang w:val="es-ES_tradnl"/>
        </w:rPr>
        <w:t xml:space="preserve"> a esta </w:t>
      </w:r>
      <w:proofErr w:type="spellStart"/>
      <w:r>
        <w:rPr>
          <w:lang w:val="es-ES_tradnl"/>
        </w:rPr>
        <w:t>Corporaciуn</w:t>
      </w:r>
      <w:proofErr w:type="spellEnd"/>
      <w:r>
        <w:rPr>
          <w:lang w:val="es-ES_tradnl"/>
        </w:rPr>
        <w:t xml:space="preserve"> el siguiente informe:</w:t>
      </w:r>
    </w:p>
    <w:p w:rsidR="006B2E6F" w:rsidRPr="006B2E6F" w:rsidRDefault="006B2E6F" w:rsidP="006B2E6F">
      <w:pPr>
        <w:ind w:left="720" w:right="720"/>
        <w:jc w:val="both"/>
        <w:rPr>
          <w:lang w:val="es-PA"/>
        </w:rPr>
      </w:pPr>
      <w:r>
        <w:rPr>
          <w:lang w:val="es-ES_tradnl"/>
        </w:rPr>
        <w:t>"...</w:t>
      </w:r>
    </w:p>
    <w:p w:rsidR="006B2E6F" w:rsidRPr="006B2E6F" w:rsidRDefault="006B2E6F" w:rsidP="006B2E6F">
      <w:pPr>
        <w:ind w:left="720" w:right="720"/>
        <w:jc w:val="both"/>
        <w:rPr>
          <w:lang w:val="es-PA"/>
        </w:rPr>
      </w:pPr>
      <w:r>
        <w:rPr>
          <w:lang w:val="es-ES_tradnl"/>
        </w:rPr>
        <w:t xml:space="preserve">PRIMERO: La </w:t>
      </w:r>
      <w:proofErr w:type="spellStart"/>
      <w:r>
        <w:rPr>
          <w:lang w:val="es-ES_tradnl"/>
        </w:rPr>
        <w:t>importaciуn</w:t>
      </w:r>
      <w:proofErr w:type="spellEnd"/>
      <w:r>
        <w:rPr>
          <w:lang w:val="es-ES_tradnl"/>
        </w:rPr>
        <w:t xml:space="preserve"> de 16,200 litros de alcohol evidenciado a 77o G. L. de 4 </w:t>
      </w:r>
      <w:proofErr w:type="spellStart"/>
      <w:r>
        <w:rPr>
          <w:lang w:val="es-ES_tradnl"/>
        </w:rPr>
        <w:t>aсos</w:t>
      </w:r>
      <w:proofErr w:type="spellEnd"/>
      <w:r>
        <w:rPr>
          <w:lang w:val="es-ES_tradnl"/>
        </w:rPr>
        <w:t xml:space="preserve"> fue clasificada por la </w:t>
      </w:r>
      <w:proofErr w:type="spellStart"/>
      <w:r>
        <w:rPr>
          <w:lang w:val="es-ES_tradnl"/>
        </w:rPr>
        <w:t>Direcciуn</w:t>
      </w:r>
      <w:proofErr w:type="spellEnd"/>
      <w:r>
        <w:rPr>
          <w:lang w:val="es-ES_tradnl"/>
        </w:rPr>
        <w:t xml:space="preserve"> General de Aduanas bajo la </w:t>
      </w:r>
      <w:proofErr w:type="spellStart"/>
      <w:r>
        <w:rPr>
          <w:lang w:val="es-ES_tradnl"/>
        </w:rPr>
        <w:t>fracciуn</w:t>
      </w:r>
      <w:proofErr w:type="spellEnd"/>
      <w:r>
        <w:rPr>
          <w:lang w:val="es-ES_tradnl"/>
        </w:rPr>
        <w:t xml:space="preserve"> arancelaria 2208.40.00 con tarifa vigente de 15% sobre el valor C. L. F., sujeta al pago del Impuesto de Transferencia de Bienes </w:t>
      </w:r>
      <w:proofErr w:type="spellStart"/>
      <w:r>
        <w:rPr>
          <w:lang w:val="es-ES_tradnl"/>
        </w:rPr>
        <w:t>alcohуlico</w:t>
      </w:r>
      <w:proofErr w:type="spellEnd"/>
      <w:r>
        <w:rPr>
          <w:lang w:val="es-ES_tradnl"/>
        </w:rPr>
        <w:t xml:space="preserve"> por cada litro.</w:t>
      </w:r>
    </w:p>
    <w:p w:rsidR="006B2E6F" w:rsidRPr="006B2E6F" w:rsidRDefault="006B2E6F" w:rsidP="006B2E6F">
      <w:pPr>
        <w:ind w:left="720" w:right="720"/>
        <w:jc w:val="both"/>
        <w:rPr>
          <w:lang w:val="es-PA"/>
        </w:rPr>
      </w:pPr>
      <w:r>
        <w:rPr>
          <w:lang w:val="es-ES_tradnl"/>
        </w:rPr>
        <w:t xml:space="preserve">SEGUNDO: Esta </w:t>
      </w:r>
      <w:proofErr w:type="spellStart"/>
      <w:r>
        <w:rPr>
          <w:lang w:val="es-ES_tradnl"/>
        </w:rPr>
        <w:t>Direcciуn</w:t>
      </w:r>
      <w:proofErr w:type="spellEnd"/>
      <w:r>
        <w:rPr>
          <w:lang w:val="es-ES_tradnl"/>
        </w:rPr>
        <w:t xml:space="preserve"> General </w:t>
      </w:r>
      <w:proofErr w:type="spellStart"/>
      <w:r>
        <w:rPr>
          <w:lang w:val="es-ES_tradnl"/>
        </w:rPr>
        <w:t>fundamentу</w:t>
      </w:r>
      <w:proofErr w:type="spellEnd"/>
      <w:r>
        <w:rPr>
          <w:lang w:val="es-ES_tradnl"/>
        </w:rPr>
        <w:t xml:space="preserve"> el criterio de la forma en que </w:t>
      </w:r>
      <w:proofErr w:type="spellStart"/>
      <w:r>
        <w:rPr>
          <w:lang w:val="es-ES_tradnl"/>
        </w:rPr>
        <w:t>debнa</w:t>
      </w:r>
      <w:proofErr w:type="spellEnd"/>
      <w:r>
        <w:rPr>
          <w:lang w:val="es-ES_tradnl"/>
        </w:rPr>
        <w:t xml:space="preserve"> pagarse el impuesto, contenido en la nota que nos ocupa, en el </w:t>
      </w:r>
      <w:proofErr w:type="spellStart"/>
      <w:r>
        <w:rPr>
          <w:lang w:val="es-ES_tradnl"/>
        </w:rPr>
        <w:t>artнculo</w:t>
      </w:r>
      <w:proofErr w:type="spellEnd"/>
      <w:r>
        <w:rPr>
          <w:lang w:val="es-ES_tradnl"/>
        </w:rPr>
        <w:t xml:space="preserve"> 4 de la Ley No. 45 de 14 de noviembre de 1995 que establece que el hecho generador del impuesto selectivo al consumo de bebidas </w:t>
      </w:r>
      <w:proofErr w:type="spellStart"/>
      <w:r>
        <w:rPr>
          <w:lang w:val="es-ES_tradnl"/>
        </w:rPr>
        <w:t>alcohуlicas</w:t>
      </w:r>
      <w:proofErr w:type="spellEnd"/>
      <w:r>
        <w:rPr>
          <w:lang w:val="es-ES_tradnl"/>
        </w:rPr>
        <w:t xml:space="preserve"> se causa en dos momentos: a) Cuando el fabricante venda localmente su </w:t>
      </w:r>
      <w:proofErr w:type="spellStart"/>
      <w:r>
        <w:rPr>
          <w:lang w:val="es-ES_tradnl"/>
        </w:rPr>
        <w:t>producciуn</w:t>
      </w:r>
      <w:proofErr w:type="spellEnd"/>
      <w:r>
        <w:rPr>
          <w:lang w:val="es-ES_tradnl"/>
        </w:rPr>
        <w:t xml:space="preserve">, y b) En la </w:t>
      </w:r>
      <w:proofErr w:type="spellStart"/>
      <w:r>
        <w:rPr>
          <w:lang w:val="es-ES_tradnl"/>
        </w:rPr>
        <w:t>importaciуn</w:t>
      </w:r>
      <w:proofErr w:type="spellEnd"/>
      <w:r>
        <w:rPr>
          <w:lang w:val="es-ES_tradnl"/>
        </w:rPr>
        <w:t xml:space="preserve"> de dichos productos, en el momento en que el importador presente la </w:t>
      </w:r>
      <w:proofErr w:type="spellStart"/>
      <w:r>
        <w:rPr>
          <w:lang w:val="es-ES_tradnl"/>
        </w:rPr>
        <w:t>declaraciуn-liquidaciуn</w:t>
      </w:r>
      <w:proofErr w:type="spellEnd"/>
      <w:r>
        <w:rPr>
          <w:lang w:val="es-ES_tradnl"/>
        </w:rPr>
        <w:t xml:space="preserve"> de aduanas para su </w:t>
      </w:r>
      <w:proofErr w:type="spellStart"/>
      <w:r>
        <w:rPr>
          <w:lang w:val="es-ES_tradnl"/>
        </w:rPr>
        <w:t>tramitaciуn</w:t>
      </w:r>
      <w:proofErr w:type="spellEnd"/>
      <w:r>
        <w:rPr>
          <w:lang w:val="es-ES_tradnl"/>
        </w:rPr>
        <w:t xml:space="preserve"> y </w:t>
      </w:r>
      <w:proofErr w:type="spellStart"/>
      <w:r>
        <w:rPr>
          <w:lang w:val="es-ES_tradnl"/>
        </w:rPr>
        <w:t>йstas</w:t>
      </w:r>
      <w:proofErr w:type="spellEnd"/>
      <w:r>
        <w:rPr>
          <w:lang w:val="es-ES_tradnl"/>
        </w:rPr>
        <w:t xml:space="preserve"> sean debidamente aceptadas por la </w:t>
      </w:r>
      <w:proofErr w:type="spellStart"/>
      <w:r>
        <w:rPr>
          <w:lang w:val="es-ES_tradnl"/>
        </w:rPr>
        <w:t>Direcciуn</w:t>
      </w:r>
      <w:proofErr w:type="spellEnd"/>
      <w:r>
        <w:rPr>
          <w:lang w:val="es-ES_tradnl"/>
        </w:rPr>
        <w:t xml:space="preserve"> General de Aduanas. </w:t>
      </w:r>
      <w:proofErr w:type="spellStart"/>
      <w:r>
        <w:rPr>
          <w:lang w:val="es-ES_tradnl"/>
        </w:rPr>
        <w:t>Asн</w:t>
      </w:r>
      <w:proofErr w:type="spellEnd"/>
      <w:r>
        <w:rPr>
          <w:lang w:val="es-ES_tradnl"/>
        </w:rPr>
        <w:t xml:space="preserve"> lo reconoce el propio </w:t>
      </w:r>
      <w:proofErr w:type="spellStart"/>
      <w:r>
        <w:rPr>
          <w:lang w:val="es-ES_tradnl"/>
        </w:rPr>
        <w:t>amparista</w:t>
      </w:r>
      <w:proofErr w:type="spellEnd"/>
      <w:r>
        <w:rPr>
          <w:lang w:val="es-ES_tradnl"/>
        </w:rPr>
        <w:t xml:space="preserve"> en el hecho </w:t>
      </w:r>
      <w:proofErr w:type="spellStart"/>
      <w:r>
        <w:rPr>
          <w:lang w:val="es-ES_tradnl"/>
        </w:rPr>
        <w:t>dйcimo</w:t>
      </w:r>
      <w:proofErr w:type="spellEnd"/>
      <w:r>
        <w:rPr>
          <w:lang w:val="es-ES_tradnl"/>
        </w:rPr>
        <w:t xml:space="preserve"> de su amparo.</w:t>
      </w:r>
    </w:p>
    <w:p w:rsidR="006B2E6F" w:rsidRPr="006B2E6F" w:rsidRDefault="006B2E6F" w:rsidP="006B2E6F">
      <w:pPr>
        <w:ind w:left="720" w:right="720"/>
        <w:jc w:val="both"/>
        <w:rPr>
          <w:lang w:val="es-PA"/>
        </w:rPr>
      </w:pPr>
      <w:r>
        <w:rPr>
          <w:lang w:val="es-ES_tradnl"/>
        </w:rPr>
        <w:t xml:space="preserve">En consecuencia, y como quiera que la citada ley no contempla la posibilidad de que el contribuyente tenga derecho a un </w:t>
      </w:r>
      <w:proofErr w:type="spellStart"/>
      <w:r>
        <w:rPr>
          <w:lang w:val="es-ES_tradnl"/>
        </w:rPr>
        <w:t>crйdito</w:t>
      </w:r>
      <w:proofErr w:type="spellEnd"/>
      <w:r>
        <w:rPr>
          <w:lang w:val="es-ES_tradnl"/>
        </w:rPr>
        <w:t xml:space="preserve"> fiscal por el pago de Impuesto Selectivo al Consumo, cada vez que se produzca cualquiera de los hechos generadores del impuesto, el contribuyente tiene que pagar la </w:t>
      </w:r>
      <w:proofErr w:type="spellStart"/>
      <w:r>
        <w:rPr>
          <w:lang w:val="es-ES_tradnl"/>
        </w:rPr>
        <w:t>obligaciуn</w:t>
      </w:r>
      <w:proofErr w:type="spellEnd"/>
      <w:r>
        <w:rPr>
          <w:lang w:val="es-ES_tradnl"/>
        </w:rPr>
        <w:t xml:space="preserve"> tributaria </w:t>
      </w:r>
      <w:proofErr w:type="spellStart"/>
      <w:r>
        <w:rPr>
          <w:lang w:val="es-ES_tradnl"/>
        </w:rPr>
        <w:t>asн</w:t>
      </w:r>
      <w:proofErr w:type="spellEnd"/>
      <w:r>
        <w:rPr>
          <w:lang w:val="es-ES_tradnl"/>
        </w:rPr>
        <w:t xml:space="preserve"> originada.</w:t>
      </w:r>
    </w:p>
    <w:p w:rsidR="006B2E6F" w:rsidRPr="006B2E6F" w:rsidRDefault="006B2E6F" w:rsidP="006B2E6F">
      <w:pPr>
        <w:ind w:left="720" w:right="720"/>
        <w:jc w:val="both"/>
        <w:rPr>
          <w:lang w:val="es-PA"/>
        </w:rPr>
      </w:pPr>
      <w:r>
        <w:rPr>
          <w:lang w:val="es-ES_tradnl"/>
        </w:rPr>
        <w:lastRenderedPageBreak/>
        <w:t xml:space="preserve">TERCERO: Igualmente, no estamos de acuerdo con el </w:t>
      </w:r>
      <w:proofErr w:type="spellStart"/>
      <w:r>
        <w:rPr>
          <w:lang w:val="es-ES_tradnl"/>
        </w:rPr>
        <w:t>amparista</w:t>
      </w:r>
      <w:proofErr w:type="spellEnd"/>
      <w:r>
        <w:rPr>
          <w:lang w:val="es-ES_tradnl"/>
        </w:rPr>
        <w:t xml:space="preserve"> en el sentido de que la </w:t>
      </w:r>
      <w:proofErr w:type="spellStart"/>
      <w:r>
        <w:rPr>
          <w:lang w:val="es-ES_tradnl"/>
        </w:rPr>
        <w:t>Direcciуn</w:t>
      </w:r>
      <w:proofErr w:type="spellEnd"/>
      <w:r>
        <w:rPr>
          <w:lang w:val="es-ES_tradnl"/>
        </w:rPr>
        <w:t xml:space="preserve"> General de Ingresos es superiora </w:t>
      </w:r>
      <w:proofErr w:type="spellStart"/>
      <w:r>
        <w:rPr>
          <w:lang w:val="es-ES_tradnl"/>
        </w:rPr>
        <w:t>jerбrquica</w:t>
      </w:r>
      <w:proofErr w:type="spellEnd"/>
      <w:r>
        <w:rPr>
          <w:lang w:val="es-ES_tradnl"/>
        </w:rPr>
        <w:t xml:space="preserve"> de la </w:t>
      </w:r>
      <w:proofErr w:type="spellStart"/>
      <w:r>
        <w:rPr>
          <w:lang w:val="es-ES_tradnl"/>
        </w:rPr>
        <w:t>Direcciуn</w:t>
      </w:r>
      <w:proofErr w:type="spellEnd"/>
      <w:r>
        <w:rPr>
          <w:lang w:val="es-ES_tradnl"/>
        </w:rPr>
        <w:t xml:space="preserve"> General de Aduanas, ya que las dos direcciones </w:t>
      </w:r>
      <w:proofErr w:type="spellStart"/>
      <w:r>
        <w:rPr>
          <w:lang w:val="es-ES_tradnl"/>
        </w:rPr>
        <w:t>estбn</w:t>
      </w:r>
      <w:proofErr w:type="spellEnd"/>
      <w:r>
        <w:rPr>
          <w:lang w:val="es-ES_tradnl"/>
        </w:rPr>
        <w:t xml:space="preserve"> al mismo nivel. La </w:t>
      </w:r>
      <w:proofErr w:type="spellStart"/>
      <w:r>
        <w:rPr>
          <w:lang w:val="es-ES_tradnl"/>
        </w:rPr>
        <w:t>Direcciуn</w:t>
      </w:r>
      <w:proofErr w:type="spellEnd"/>
      <w:r>
        <w:rPr>
          <w:lang w:val="es-ES_tradnl"/>
        </w:rPr>
        <w:t xml:space="preserve"> General de Ingresos es competente para administrar el impuesto al consumo al momento de la venta al consumidor y la </w:t>
      </w:r>
      <w:proofErr w:type="spellStart"/>
      <w:r>
        <w:rPr>
          <w:lang w:val="es-ES_tradnl"/>
        </w:rPr>
        <w:t>Direcciуn</w:t>
      </w:r>
      <w:proofErr w:type="spellEnd"/>
      <w:r>
        <w:rPr>
          <w:lang w:val="es-ES_tradnl"/>
        </w:rPr>
        <w:t xml:space="preserve"> General de Aduanas lo hace en los casos en que el mismo se produce al momento de la </w:t>
      </w:r>
      <w:proofErr w:type="spellStart"/>
      <w:r>
        <w:rPr>
          <w:lang w:val="es-ES_tradnl"/>
        </w:rPr>
        <w:t>importaciуn</w:t>
      </w:r>
      <w:proofErr w:type="spellEnd"/>
      <w:r>
        <w:rPr>
          <w:lang w:val="es-ES_tradnl"/>
        </w:rPr>
        <w:t>.</w:t>
      </w:r>
    </w:p>
    <w:p w:rsidR="006B2E6F" w:rsidRPr="006B2E6F" w:rsidRDefault="006B2E6F" w:rsidP="006B2E6F">
      <w:pPr>
        <w:ind w:left="720" w:right="720"/>
        <w:jc w:val="both"/>
        <w:rPr>
          <w:lang w:val="es-PA"/>
        </w:rPr>
      </w:pPr>
      <w:r>
        <w:rPr>
          <w:lang w:val="es-ES_tradnl"/>
        </w:rPr>
        <w:t xml:space="preserve">CUARTO: Tampoco compartimos el criterio del </w:t>
      </w:r>
      <w:proofErr w:type="spellStart"/>
      <w:r>
        <w:rPr>
          <w:lang w:val="es-ES_tradnl"/>
        </w:rPr>
        <w:t>amparista</w:t>
      </w:r>
      <w:proofErr w:type="spellEnd"/>
      <w:r>
        <w:rPr>
          <w:lang w:val="es-ES_tradnl"/>
        </w:rPr>
        <w:t xml:space="preserve"> en el sentido de que se </w:t>
      </w:r>
      <w:proofErr w:type="spellStart"/>
      <w:r>
        <w:rPr>
          <w:lang w:val="es-ES_tradnl"/>
        </w:rPr>
        <w:t>estб</w:t>
      </w:r>
      <w:proofErr w:type="spellEnd"/>
      <w:r>
        <w:rPr>
          <w:lang w:val="es-ES_tradnl"/>
        </w:rPr>
        <w:t xml:space="preserve"> en presencia de una doble </w:t>
      </w:r>
      <w:proofErr w:type="spellStart"/>
      <w:r>
        <w:rPr>
          <w:lang w:val="es-ES_tradnl"/>
        </w:rPr>
        <w:t>tributaciуn</w:t>
      </w:r>
      <w:proofErr w:type="spellEnd"/>
      <w:r>
        <w:rPr>
          <w:lang w:val="es-ES_tradnl"/>
        </w:rPr>
        <w:t xml:space="preserve"> por </w:t>
      </w:r>
      <w:proofErr w:type="spellStart"/>
      <w:r>
        <w:rPr>
          <w:lang w:val="es-ES_tradnl"/>
        </w:rPr>
        <w:t>razуn</w:t>
      </w:r>
      <w:proofErr w:type="spellEnd"/>
      <w:r>
        <w:rPr>
          <w:lang w:val="es-ES_tradnl"/>
        </w:rPr>
        <w:t xml:space="preserve"> de que la misma se da cuando son dos autoridades nacionales distintas las que imponen un mismo impuesto sobre un mismo objeto, circunstancia que no </w:t>
      </w:r>
      <w:proofErr w:type="spellStart"/>
      <w:r>
        <w:rPr>
          <w:lang w:val="es-ES_tradnl"/>
        </w:rPr>
        <w:t>estб</w:t>
      </w:r>
      <w:proofErr w:type="spellEnd"/>
      <w:r>
        <w:rPr>
          <w:lang w:val="es-ES_tradnl"/>
        </w:rPr>
        <w:t xml:space="preserve"> dentro de los </w:t>
      </w:r>
      <w:proofErr w:type="spellStart"/>
      <w:r>
        <w:rPr>
          <w:lang w:val="es-ES_tradnl"/>
        </w:rPr>
        <w:t>parбmetros</w:t>
      </w:r>
      <w:proofErr w:type="spellEnd"/>
      <w:r>
        <w:rPr>
          <w:lang w:val="es-ES_tradnl"/>
        </w:rPr>
        <w:t xml:space="preserve"> del caso bajo examen.</w:t>
      </w:r>
    </w:p>
    <w:p w:rsidR="006B2E6F" w:rsidRPr="006B2E6F" w:rsidRDefault="006B2E6F" w:rsidP="006B2E6F">
      <w:pPr>
        <w:ind w:left="720" w:right="720"/>
        <w:jc w:val="both"/>
        <w:rPr>
          <w:lang w:val="es-PA"/>
        </w:rPr>
      </w:pPr>
      <w:r>
        <w:rPr>
          <w:lang w:val="es-ES_tradnl"/>
        </w:rPr>
        <w:t xml:space="preserve">QUINTO: Por otra parte, la </w:t>
      </w:r>
      <w:proofErr w:type="spellStart"/>
      <w:r>
        <w:rPr>
          <w:lang w:val="es-ES_tradnl"/>
        </w:rPr>
        <w:t>situaciуn</w:t>
      </w:r>
      <w:proofErr w:type="spellEnd"/>
      <w:r>
        <w:rPr>
          <w:lang w:val="es-ES_tradnl"/>
        </w:rPr>
        <w:t xml:space="preserve"> planteada por la empresa no implica ninguna orden de hacer inmediata, ya que el hecho generador del impuesto, o sea, la venta de los productos fabricados con el ron concentrado importado </w:t>
      </w:r>
      <w:proofErr w:type="spellStart"/>
      <w:r>
        <w:rPr>
          <w:lang w:val="es-ES_tradnl"/>
        </w:rPr>
        <w:t>aъn</w:t>
      </w:r>
      <w:proofErr w:type="spellEnd"/>
      <w:r>
        <w:rPr>
          <w:lang w:val="es-ES_tradnl"/>
        </w:rPr>
        <w:t xml:space="preserve"> no se ha producido, por lo que, obviamente, no </w:t>
      </w:r>
      <w:proofErr w:type="spellStart"/>
      <w:r>
        <w:rPr>
          <w:lang w:val="es-ES_tradnl"/>
        </w:rPr>
        <w:t>podrнa</w:t>
      </w:r>
      <w:proofErr w:type="spellEnd"/>
      <w:r>
        <w:rPr>
          <w:lang w:val="es-ES_tradnl"/>
        </w:rPr>
        <w:t xml:space="preserve"> exigirse desde ya, anticipadamente, el pago de un impuesto cuyo hecho generador </w:t>
      </w:r>
      <w:proofErr w:type="spellStart"/>
      <w:r>
        <w:rPr>
          <w:lang w:val="es-ES_tradnl"/>
        </w:rPr>
        <w:t>aъn</w:t>
      </w:r>
      <w:proofErr w:type="spellEnd"/>
      <w:r>
        <w:rPr>
          <w:lang w:val="es-ES_tradnl"/>
        </w:rPr>
        <w:t xml:space="preserve"> no existe.</w:t>
      </w:r>
    </w:p>
    <w:p w:rsidR="006B2E6F" w:rsidRPr="006B2E6F" w:rsidRDefault="006B2E6F" w:rsidP="006B2E6F">
      <w:pPr>
        <w:ind w:left="720" w:right="720"/>
        <w:jc w:val="both"/>
        <w:rPr>
          <w:lang w:val="es-PA"/>
        </w:rPr>
      </w:pPr>
      <w:r>
        <w:rPr>
          <w:lang w:val="es-ES_tradnl"/>
        </w:rPr>
        <w:t xml:space="preserve">La nota </w:t>
      </w:r>
      <w:bookmarkStart w:id="5" w:name="hit5"/>
      <w:bookmarkEnd w:id="5"/>
      <w:r>
        <w:rPr>
          <w:shd w:val="clear" w:color="auto" w:fill="FFFF00"/>
          <w:lang w:val="es-ES_tradnl"/>
        </w:rPr>
        <w:t>201</w:t>
      </w:r>
      <w:r>
        <w:rPr>
          <w:lang w:val="es-ES_tradnl"/>
        </w:rPr>
        <w:t xml:space="preserve">-293 es aclaratoria y por lo tanto no constituye una orden inmediata. La </w:t>
      </w:r>
      <w:proofErr w:type="spellStart"/>
      <w:r>
        <w:rPr>
          <w:lang w:val="es-ES_tradnl"/>
        </w:rPr>
        <w:t>aclaraciуn</w:t>
      </w:r>
      <w:proofErr w:type="spellEnd"/>
      <w:r>
        <w:rPr>
          <w:lang w:val="es-ES_tradnl"/>
        </w:rPr>
        <w:t xml:space="preserve"> se hizo porque la empresa </w:t>
      </w:r>
      <w:proofErr w:type="spellStart"/>
      <w:r>
        <w:rPr>
          <w:lang w:val="es-ES_tradnl"/>
        </w:rPr>
        <w:t>considerу</w:t>
      </w:r>
      <w:proofErr w:type="spellEnd"/>
      <w:r>
        <w:rPr>
          <w:lang w:val="es-ES_tradnl"/>
        </w:rPr>
        <w:t xml:space="preserve"> que en la nota anterior (NO. </w:t>
      </w:r>
      <w:bookmarkStart w:id="6" w:name="hit6"/>
      <w:bookmarkEnd w:id="6"/>
      <w:r>
        <w:rPr>
          <w:shd w:val="clear" w:color="auto" w:fill="FFFF00"/>
          <w:lang w:val="es-ES_tradnl"/>
        </w:rPr>
        <w:t>201</w:t>
      </w:r>
      <w:r>
        <w:rPr>
          <w:lang w:val="es-ES_tradnl"/>
        </w:rPr>
        <w:t xml:space="preserve">-066) nosotros </w:t>
      </w:r>
      <w:proofErr w:type="spellStart"/>
      <w:r>
        <w:rPr>
          <w:lang w:val="es-ES_tradnl"/>
        </w:rPr>
        <w:t>asegurбbamos</w:t>
      </w:r>
      <w:proofErr w:type="spellEnd"/>
      <w:r>
        <w:rPr>
          <w:lang w:val="es-ES_tradnl"/>
        </w:rPr>
        <w:t xml:space="preserve"> que </w:t>
      </w:r>
      <w:proofErr w:type="spellStart"/>
      <w:r>
        <w:rPr>
          <w:lang w:val="es-ES_tradnl"/>
        </w:rPr>
        <w:t>sуlo</w:t>
      </w:r>
      <w:proofErr w:type="spellEnd"/>
      <w:r>
        <w:rPr>
          <w:lang w:val="es-ES_tradnl"/>
        </w:rPr>
        <w:t xml:space="preserve"> </w:t>
      </w:r>
      <w:proofErr w:type="spellStart"/>
      <w:r>
        <w:rPr>
          <w:lang w:val="es-ES_tradnl"/>
        </w:rPr>
        <w:t>debнan</w:t>
      </w:r>
      <w:proofErr w:type="spellEnd"/>
      <w:r>
        <w:rPr>
          <w:lang w:val="es-ES_tradnl"/>
        </w:rPr>
        <w:t xml:space="preserve"> pagar el impuesto al momento de la venta del producto terminado, lo cual es falso.</w:t>
      </w:r>
    </w:p>
    <w:p w:rsidR="006B2E6F" w:rsidRPr="006B2E6F" w:rsidRDefault="006B2E6F" w:rsidP="006B2E6F">
      <w:pPr>
        <w:ind w:left="720" w:right="720"/>
        <w:jc w:val="both"/>
        <w:rPr>
          <w:lang w:val="es-PA"/>
        </w:rPr>
      </w:pPr>
      <w:r>
        <w:rPr>
          <w:lang w:val="es-ES_tradnl"/>
        </w:rPr>
        <w:t xml:space="preserve">SEXTO: Por las anteriores consideraciones, esta </w:t>
      </w:r>
      <w:proofErr w:type="spellStart"/>
      <w:r>
        <w:rPr>
          <w:lang w:val="es-ES_tradnl"/>
        </w:rPr>
        <w:t>Direcciуn</w:t>
      </w:r>
      <w:proofErr w:type="spellEnd"/>
      <w:r>
        <w:rPr>
          <w:lang w:val="es-ES_tradnl"/>
        </w:rPr>
        <w:t xml:space="preserve"> General </w:t>
      </w:r>
      <w:proofErr w:type="spellStart"/>
      <w:r>
        <w:rPr>
          <w:lang w:val="es-ES_tradnl"/>
        </w:rPr>
        <w:t>sн</w:t>
      </w:r>
      <w:proofErr w:type="spellEnd"/>
      <w:r>
        <w:rPr>
          <w:lang w:val="es-ES_tradnl"/>
        </w:rPr>
        <w:t xml:space="preserve"> es del criterio que el impuesto se </w:t>
      </w:r>
      <w:proofErr w:type="spellStart"/>
      <w:r>
        <w:rPr>
          <w:lang w:val="es-ES_tradnl"/>
        </w:rPr>
        <w:t>estб</w:t>
      </w:r>
      <w:proofErr w:type="spellEnd"/>
      <w:r>
        <w:rPr>
          <w:lang w:val="es-ES_tradnl"/>
        </w:rPr>
        <w:t xml:space="preserve"> cobrando tal como lo </w:t>
      </w:r>
      <w:proofErr w:type="spellStart"/>
      <w:r>
        <w:rPr>
          <w:lang w:val="es-ES_tradnl"/>
        </w:rPr>
        <w:t>seсala</w:t>
      </w:r>
      <w:proofErr w:type="spellEnd"/>
      <w:r>
        <w:rPr>
          <w:lang w:val="es-ES_tradnl"/>
        </w:rPr>
        <w:t xml:space="preserve"> el </w:t>
      </w:r>
      <w:proofErr w:type="spellStart"/>
      <w:r>
        <w:rPr>
          <w:lang w:val="es-ES_tradnl"/>
        </w:rPr>
        <w:t>artнculo</w:t>
      </w:r>
      <w:proofErr w:type="spellEnd"/>
      <w:r>
        <w:rPr>
          <w:lang w:val="es-ES_tradnl"/>
        </w:rPr>
        <w:t xml:space="preserve"> 48 de nuestra </w:t>
      </w:r>
      <w:proofErr w:type="spellStart"/>
      <w:r>
        <w:rPr>
          <w:lang w:val="es-ES_tradnl"/>
        </w:rPr>
        <w:t>Constituciуn</w:t>
      </w:r>
      <w:proofErr w:type="spellEnd"/>
      <w:r>
        <w:rPr>
          <w:lang w:val="es-ES_tradnl"/>
        </w:rPr>
        <w:t xml:space="preserve"> Nacional.</w:t>
      </w:r>
    </w:p>
    <w:p w:rsidR="006B2E6F" w:rsidRPr="006B2E6F" w:rsidRDefault="006B2E6F" w:rsidP="006B2E6F">
      <w:pPr>
        <w:ind w:left="720" w:right="720"/>
        <w:jc w:val="both"/>
        <w:rPr>
          <w:lang w:val="es-PA"/>
        </w:rPr>
      </w:pPr>
      <w:r>
        <w:rPr>
          <w:lang w:val="es-ES_tradnl"/>
        </w:rPr>
        <w:t>... (Fs. 26 y 27)</w:t>
      </w:r>
    </w:p>
    <w:p w:rsidR="006B2E6F" w:rsidRPr="006B2E6F" w:rsidRDefault="006B2E6F" w:rsidP="006B2E6F">
      <w:pPr>
        <w:spacing w:before="100" w:beforeAutospacing="1" w:after="100" w:afterAutospacing="1"/>
        <w:jc w:val="both"/>
        <w:rPr>
          <w:lang w:val="es-PA"/>
        </w:rPr>
      </w:pPr>
      <w:r>
        <w:rPr>
          <w:lang w:val="es-ES_tradnl"/>
        </w:rPr>
        <w:t>Luego de lo expuesto, la Sala Quinta pasa a resolver lo de lugar, previas las siguientes consideraciones:</w:t>
      </w:r>
    </w:p>
    <w:p w:rsidR="006B2E6F" w:rsidRPr="006B2E6F" w:rsidRDefault="006B2E6F" w:rsidP="006B2E6F">
      <w:pPr>
        <w:spacing w:before="100" w:beforeAutospacing="1" w:after="100" w:afterAutospacing="1"/>
        <w:jc w:val="both"/>
        <w:rPr>
          <w:lang w:val="es-PA"/>
        </w:rPr>
      </w:pPr>
      <w:r>
        <w:rPr>
          <w:lang w:val="es-ES_tradnl"/>
        </w:rPr>
        <w:t xml:space="preserve">La Ley No. 45 de 14 de noviembre de 1995, en su </w:t>
      </w:r>
      <w:proofErr w:type="spellStart"/>
      <w:r>
        <w:rPr>
          <w:lang w:val="es-ES_tradnl"/>
        </w:rPr>
        <w:t>artнculo</w:t>
      </w:r>
      <w:proofErr w:type="spellEnd"/>
      <w:r>
        <w:rPr>
          <w:lang w:val="es-ES_tradnl"/>
        </w:rPr>
        <w:t xml:space="preserve"> primero, crea "el impuesto selectivo al consumo de bebidas gaseosas, licores, vinos, cervezas y cigarrillos de </w:t>
      </w:r>
      <w:proofErr w:type="spellStart"/>
      <w:r>
        <w:rPr>
          <w:lang w:val="es-ES_tradnl"/>
        </w:rPr>
        <w:t>producciуn</w:t>
      </w:r>
      <w:proofErr w:type="spellEnd"/>
      <w:r>
        <w:rPr>
          <w:lang w:val="es-ES_tradnl"/>
        </w:rPr>
        <w:t xml:space="preserve"> nacional e importados, en adelante los bienes gravados". (</w:t>
      </w:r>
      <w:proofErr w:type="gramStart"/>
      <w:r>
        <w:rPr>
          <w:lang w:val="es-ES_tradnl"/>
        </w:rPr>
        <w:t>negritas</w:t>
      </w:r>
      <w:proofErr w:type="gramEnd"/>
      <w:r>
        <w:rPr>
          <w:lang w:val="es-ES_tradnl"/>
        </w:rPr>
        <w:t xml:space="preserve"> y subrayado de la Corte)</w:t>
      </w:r>
    </w:p>
    <w:p w:rsidR="006B2E6F" w:rsidRPr="006B2E6F" w:rsidRDefault="006B2E6F" w:rsidP="006B2E6F">
      <w:pPr>
        <w:spacing w:before="100" w:beforeAutospacing="1" w:after="100" w:afterAutospacing="1"/>
        <w:jc w:val="both"/>
        <w:rPr>
          <w:lang w:val="es-PA"/>
        </w:rPr>
      </w:pPr>
      <w:r>
        <w:rPr>
          <w:lang w:val="es-ES_tradnl"/>
        </w:rPr>
        <w:t xml:space="preserve">El </w:t>
      </w:r>
      <w:proofErr w:type="spellStart"/>
      <w:r>
        <w:rPr>
          <w:lang w:val="es-ES_tradnl"/>
        </w:rPr>
        <w:t>artнculo</w:t>
      </w:r>
      <w:proofErr w:type="spellEnd"/>
      <w:r>
        <w:rPr>
          <w:lang w:val="es-ES_tradnl"/>
        </w:rPr>
        <w:t xml:space="preserve"> cuarto de la citada ley, establece que:</w:t>
      </w:r>
    </w:p>
    <w:p w:rsidR="006B2E6F" w:rsidRPr="006B2E6F" w:rsidRDefault="006B2E6F" w:rsidP="006B2E6F">
      <w:pPr>
        <w:ind w:left="720" w:right="720"/>
        <w:jc w:val="both"/>
        <w:rPr>
          <w:lang w:val="es-PA"/>
        </w:rPr>
      </w:pPr>
      <w:r>
        <w:rPr>
          <w:lang w:val="es-ES_tradnl"/>
        </w:rPr>
        <w:t>"Se considera ocurrido el hecho generador del impuesto:</w:t>
      </w:r>
    </w:p>
    <w:p w:rsidR="006B2E6F" w:rsidRPr="006B2E6F" w:rsidRDefault="006B2E6F" w:rsidP="006B2E6F">
      <w:pPr>
        <w:ind w:left="720" w:right="720"/>
        <w:jc w:val="both"/>
        <w:rPr>
          <w:lang w:val="es-PA"/>
        </w:rPr>
      </w:pPr>
      <w:r>
        <w:rPr>
          <w:lang w:val="es-ES_tradnl"/>
        </w:rPr>
        <w:t xml:space="preserve">1. En los casos de venta o traspaso de los bienes gravados de </w:t>
      </w:r>
      <w:proofErr w:type="spellStart"/>
      <w:r>
        <w:rPr>
          <w:lang w:val="es-ES_tradnl"/>
        </w:rPr>
        <w:t>producciуn</w:t>
      </w:r>
      <w:proofErr w:type="spellEnd"/>
      <w:r>
        <w:rPr>
          <w:lang w:val="es-ES_tradnl"/>
        </w:rPr>
        <w:t xml:space="preserve"> nacional, en el momento en que el fabricante expida la factura de venta o el comprobante de entrega de bienes gravados.</w:t>
      </w:r>
    </w:p>
    <w:p w:rsidR="006B2E6F" w:rsidRPr="006B2E6F" w:rsidRDefault="006B2E6F" w:rsidP="006B2E6F">
      <w:pPr>
        <w:ind w:left="720" w:right="720"/>
        <w:jc w:val="both"/>
        <w:rPr>
          <w:lang w:val="es-PA"/>
        </w:rPr>
      </w:pPr>
      <w:r>
        <w:rPr>
          <w:lang w:val="es-ES_tradnl"/>
        </w:rPr>
        <w:t xml:space="preserve">2. En la </w:t>
      </w:r>
      <w:proofErr w:type="spellStart"/>
      <w:r>
        <w:rPr>
          <w:lang w:val="es-ES_tradnl"/>
        </w:rPr>
        <w:t>importaciуn</w:t>
      </w:r>
      <w:proofErr w:type="spellEnd"/>
      <w:r>
        <w:rPr>
          <w:lang w:val="es-ES_tradnl"/>
        </w:rPr>
        <w:t xml:space="preserve"> de dichos productos, en el momento en que el importador presente la </w:t>
      </w:r>
      <w:proofErr w:type="spellStart"/>
      <w:r>
        <w:rPr>
          <w:lang w:val="es-ES_tradnl"/>
        </w:rPr>
        <w:t>declaraciуn-liquidaciуn</w:t>
      </w:r>
      <w:proofErr w:type="spellEnd"/>
      <w:r>
        <w:rPr>
          <w:lang w:val="es-ES_tradnl"/>
        </w:rPr>
        <w:t xml:space="preserve"> de aduanas para su </w:t>
      </w:r>
      <w:proofErr w:type="spellStart"/>
      <w:r>
        <w:rPr>
          <w:lang w:val="es-ES_tradnl"/>
        </w:rPr>
        <w:t>tramitaciуn</w:t>
      </w:r>
      <w:proofErr w:type="spellEnd"/>
      <w:r>
        <w:rPr>
          <w:lang w:val="es-ES_tradnl"/>
        </w:rPr>
        <w:t xml:space="preserve"> y </w:t>
      </w:r>
      <w:proofErr w:type="spellStart"/>
      <w:r>
        <w:rPr>
          <w:lang w:val="es-ES_tradnl"/>
        </w:rPr>
        <w:t>йstas</w:t>
      </w:r>
      <w:proofErr w:type="spellEnd"/>
      <w:r>
        <w:rPr>
          <w:lang w:val="es-ES_tradnl"/>
        </w:rPr>
        <w:t xml:space="preserve"> sean debidamente aceptadas por la </w:t>
      </w:r>
      <w:proofErr w:type="spellStart"/>
      <w:r>
        <w:rPr>
          <w:lang w:val="es-ES_tradnl"/>
        </w:rPr>
        <w:t>Direcciуn</w:t>
      </w:r>
      <w:proofErr w:type="spellEnd"/>
      <w:r>
        <w:rPr>
          <w:lang w:val="es-ES_tradnl"/>
        </w:rPr>
        <w:t xml:space="preserve"> General de Aduanas. (Negritas de la Corte)</w:t>
      </w:r>
    </w:p>
    <w:p w:rsidR="006B2E6F" w:rsidRPr="006B2E6F" w:rsidRDefault="006B2E6F" w:rsidP="006B2E6F">
      <w:pPr>
        <w:spacing w:before="100" w:beforeAutospacing="1" w:after="100" w:afterAutospacing="1"/>
        <w:jc w:val="both"/>
        <w:rPr>
          <w:lang w:val="es-PA"/>
        </w:rPr>
      </w:pPr>
      <w:r>
        <w:rPr>
          <w:lang w:val="es-ES_tradnl"/>
        </w:rPr>
        <w:lastRenderedPageBreak/>
        <w:t xml:space="preserve">Con el libelo de amparo se presentaron distintos documentos, entre los que figura un certificado expedido por la </w:t>
      </w:r>
      <w:proofErr w:type="spellStart"/>
      <w:r>
        <w:rPr>
          <w:lang w:val="es-ES_tradnl"/>
        </w:rPr>
        <w:t>Compaснa</w:t>
      </w:r>
      <w:proofErr w:type="spellEnd"/>
      <w:r>
        <w:rPr>
          <w:lang w:val="es-ES_tradnl"/>
        </w:rPr>
        <w:t xml:space="preserve"> Licorera de Nicaragua, S. A., a </w:t>
      </w:r>
      <w:proofErr w:type="spellStart"/>
      <w:r>
        <w:rPr>
          <w:lang w:val="es-ES_tradnl"/>
        </w:rPr>
        <w:t>travйs</w:t>
      </w:r>
      <w:proofErr w:type="spellEnd"/>
      <w:r>
        <w:rPr>
          <w:lang w:val="es-ES_tradnl"/>
        </w:rPr>
        <w:t xml:space="preserve"> de su Departamento de Control de Calidad y Seguridad Alimentaria, donde expresa que: "el Alcohol Envejecido de 4 </w:t>
      </w:r>
      <w:proofErr w:type="spellStart"/>
      <w:r>
        <w:rPr>
          <w:lang w:val="es-ES_tradnl"/>
        </w:rPr>
        <w:t>aсos</w:t>
      </w:r>
      <w:proofErr w:type="spellEnd"/>
      <w:r>
        <w:rPr>
          <w:lang w:val="es-ES_tradnl"/>
        </w:rPr>
        <w:t xml:space="preserve"> es materia Prima para la </w:t>
      </w:r>
      <w:proofErr w:type="spellStart"/>
      <w:r>
        <w:rPr>
          <w:lang w:val="es-ES_tradnl"/>
        </w:rPr>
        <w:t>elaboraciуn</w:t>
      </w:r>
      <w:proofErr w:type="spellEnd"/>
      <w:r>
        <w:rPr>
          <w:lang w:val="es-ES_tradnl"/>
        </w:rPr>
        <w:t xml:space="preserve"> de Rones y en dicho estado no es apto para el consumo humano". (fs. 7)</w:t>
      </w:r>
    </w:p>
    <w:p w:rsidR="006B2E6F" w:rsidRPr="006B2E6F" w:rsidRDefault="006B2E6F" w:rsidP="006B2E6F">
      <w:pPr>
        <w:spacing w:before="100" w:beforeAutospacing="1" w:after="100" w:afterAutospacing="1"/>
        <w:jc w:val="both"/>
        <w:rPr>
          <w:lang w:val="es-PA"/>
        </w:rPr>
      </w:pPr>
      <w:r>
        <w:rPr>
          <w:lang w:val="es-ES_tradnl"/>
        </w:rPr>
        <w:t xml:space="preserve">El impuesto que establece la citada Ley 45 de 1995 </w:t>
      </w:r>
      <w:proofErr w:type="spellStart"/>
      <w:r>
        <w:rPr>
          <w:lang w:val="es-ES_tradnl"/>
        </w:rPr>
        <w:t>estб</w:t>
      </w:r>
      <w:proofErr w:type="spellEnd"/>
      <w:r>
        <w:rPr>
          <w:lang w:val="es-ES_tradnl"/>
        </w:rPr>
        <w:t xml:space="preserve"> dirigido a bienes que </w:t>
      </w:r>
      <w:proofErr w:type="spellStart"/>
      <w:r>
        <w:rPr>
          <w:lang w:val="es-ES_tradnl"/>
        </w:rPr>
        <w:t>serбn</w:t>
      </w:r>
      <w:proofErr w:type="spellEnd"/>
      <w:r>
        <w:rPr>
          <w:lang w:val="es-ES_tradnl"/>
        </w:rPr>
        <w:t xml:space="preserve"> directamente adquiridos por el consumidor, lo que implica que, cuando se trata de un bien importado, puede ser gravado con este impuesto cuando </w:t>
      </w:r>
      <w:proofErr w:type="spellStart"/>
      <w:r>
        <w:rPr>
          <w:lang w:val="es-ES_tradnl"/>
        </w:rPr>
        <w:t>estб</w:t>
      </w:r>
      <w:proofErr w:type="spellEnd"/>
      <w:r>
        <w:rPr>
          <w:lang w:val="es-ES_tradnl"/>
        </w:rPr>
        <w:t xml:space="preserve"> destinado al consumo inmediato y no </w:t>
      </w:r>
      <w:proofErr w:type="spellStart"/>
      <w:r>
        <w:rPr>
          <w:lang w:val="es-ES_tradnl"/>
        </w:rPr>
        <w:t>asн</w:t>
      </w:r>
      <w:proofErr w:type="spellEnd"/>
      <w:r>
        <w:rPr>
          <w:lang w:val="es-ES_tradnl"/>
        </w:rPr>
        <w:t xml:space="preserve">, como el presente caso, cuando se trata de una materia prima que debe ser sometida a distintas operaciones y procedimientos con la finalidad de elaborar un producto que quede en condiciones de ser expendido en el mercado para que sea adquirido por los consumidores. El hecho generador del impuesto selectivo al consumo se </w:t>
      </w:r>
      <w:proofErr w:type="spellStart"/>
      <w:r>
        <w:rPr>
          <w:lang w:val="es-ES_tradnl"/>
        </w:rPr>
        <w:t>producirнa</w:t>
      </w:r>
      <w:proofErr w:type="spellEnd"/>
      <w:r>
        <w:rPr>
          <w:lang w:val="es-ES_tradnl"/>
        </w:rPr>
        <w:t xml:space="preserve"> en este </w:t>
      </w:r>
      <w:proofErr w:type="spellStart"/>
      <w:r>
        <w:rPr>
          <w:lang w:val="es-ES_tradnl"/>
        </w:rPr>
        <w:t>ъltimo</w:t>
      </w:r>
      <w:proofErr w:type="spellEnd"/>
      <w:r>
        <w:rPr>
          <w:lang w:val="es-ES_tradnl"/>
        </w:rPr>
        <w:t xml:space="preserve"> momento, cuando el bien quede listo para el traspaso al consumidor, por lo que no se puede cobrar tal tributo en el momento de </w:t>
      </w:r>
      <w:proofErr w:type="spellStart"/>
      <w:r>
        <w:rPr>
          <w:lang w:val="es-ES_tradnl"/>
        </w:rPr>
        <w:t>importaciуn</w:t>
      </w:r>
      <w:proofErr w:type="spellEnd"/>
      <w:r>
        <w:rPr>
          <w:lang w:val="es-ES_tradnl"/>
        </w:rPr>
        <w:t xml:space="preserve"> de la materia prima.</w:t>
      </w:r>
    </w:p>
    <w:p w:rsidR="006B2E6F" w:rsidRPr="006B2E6F" w:rsidRDefault="006B2E6F" w:rsidP="006B2E6F">
      <w:pPr>
        <w:spacing w:before="100" w:beforeAutospacing="1" w:after="100" w:afterAutospacing="1"/>
        <w:jc w:val="both"/>
        <w:rPr>
          <w:lang w:val="es-PA"/>
        </w:rPr>
      </w:pPr>
      <w:r>
        <w:rPr>
          <w:lang w:val="es-ES_tradnl"/>
        </w:rPr>
        <w:t xml:space="preserve">En el presente caso resulta evidente que la sustancia importada no </w:t>
      </w:r>
      <w:proofErr w:type="spellStart"/>
      <w:r>
        <w:rPr>
          <w:lang w:val="es-ES_tradnl"/>
        </w:rPr>
        <w:t>podнa</w:t>
      </w:r>
      <w:proofErr w:type="spellEnd"/>
      <w:r>
        <w:rPr>
          <w:lang w:val="es-ES_tradnl"/>
        </w:rPr>
        <w:t xml:space="preserve"> considerarse como un producto terminado, pues en el estado en que se introdujo al </w:t>
      </w:r>
      <w:proofErr w:type="spellStart"/>
      <w:r>
        <w:rPr>
          <w:lang w:val="es-ES_tradnl"/>
        </w:rPr>
        <w:t>paнs</w:t>
      </w:r>
      <w:proofErr w:type="spellEnd"/>
      <w:r>
        <w:rPr>
          <w:lang w:val="es-ES_tradnl"/>
        </w:rPr>
        <w:t xml:space="preserve"> no era apta para el consumo de los seres humanos, sino que apenas </w:t>
      </w:r>
      <w:proofErr w:type="spellStart"/>
      <w:r>
        <w:rPr>
          <w:lang w:val="es-ES_tradnl"/>
        </w:rPr>
        <w:t>constituнa</w:t>
      </w:r>
      <w:proofErr w:type="spellEnd"/>
      <w:r>
        <w:rPr>
          <w:lang w:val="es-ES_tradnl"/>
        </w:rPr>
        <w:t xml:space="preserve"> uno de los elementos o compuesto para la </w:t>
      </w:r>
      <w:proofErr w:type="spellStart"/>
      <w:r>
        <w:rPr>
          <w:lang w:val="es-ES_tradnl"/>
        </w:rPr>
        <w:t>fabricaciуn</w:t>
      </w:r>
      <w:proofErr w:type="spellEnd"/>
      <w:r>
        <w:rPr>
          <w:lang w:val="es-ES_tradnl"/>
        </w:rPr>
        <w:t xml:space="preserve"> de lo que la ley cataloga como licor. De manera que, inicialmente, al entrar ese alcohol o materia prima al </w:t>
      </w:r>
      <w:proofErr w:type="spellStart"/>
      <w:r>
        <w:rPr>
          <w:lang w:val="es-ES_tradnl"/>
        </w:rPr>
        <w:t>paнs</w:t>
      </w:r>
      <w:proofErr w:type="spellEnd"/>
      <w:r>
        <w:rPr>
          <w:lang w:val="es-ES_tradnl"/>
        </w:rPr>
        <w:t xml:space="preserve">, no es procedente la </w:t>
      </w:r>
      <w:proofErr w:type="spellStart"/>
      <w:r>
        <w:rPr>
          <w:lang w:val="es-ES_tradnl"/>
        </w:rPr>
        <w:t>aplicaciуn</w:t>
      </w:r>
      <w:proofErr w:type="spellEnd"/>
      <w:r>
        <w:rPr>
          <w:lang w:val="es-ES_tradnl"/>
        </w:rPr>
        <w:t xml:space="preserve"> del impuesto selectivo al consumo, como equivocadamente lo considera el Director Regional de Aduanas, porque ese alcohol no es un licor importado conforme lo establece la Ley 45 de 1995 en el ordinal 13, </w:t>
      </w:r>
      <w:proofErr w:type="spellStart"/>
      <w:r>
        <w:rPr>
          <w:lang w:val="es-ES_tradnl"/>
        </w:rPr>
        <w:t>artнculo</w:t>
      </w:r>
      <w:proofErr w:type="spellEnd"/>
      <w:r>
        <w:rPr>
          <w:lang w:val="es-ES_tradnl"/>
        </w:rPr>
        <w:t xml:space="preserve"> 14, en concordancia con el </w:t>
      </w:r>
      <w:proofErr w:type="spellStart"/>
      <w:r>
        <w:rPr>
          <w:lang w:val="es-ES_tradnl"/>
        </w:rPr>
        <w:t>artнculo</w:t>
      </w:r>
      <w:proofErr w:type="spellEnd"/>
      <w:r>
        <w:rPr>
          <w:lang w:val="es-ES_tradnl"/>
        </w:rPr>
        <w:t xml:space="preserve"> 1, pues no presenta las </w:t>
      </w:r>
      <w:proofErr w:type="spellStart"/>
      <w:r>
        <w:rPr>
          <w:lang w:val="es-ES_tradnl"/>
        </w:rPr>
        <w:t>caracterнsticas</w:t>
      </w:r>
      <w:proofErr w:type="spellEnd"/>
      <w:r>
        <w:rPr>
          <w:lang w:val="es-ES_tradnl"/>
        </w:rPr>
        <w:t xml:space="preserve"> que lo hacen propio para el consumo como bebida.</w:t>
      </w:r>
    </w:p>
    <w:p w:rsidR="006B2E6F" w:rsidRPr="006B2E6F" w:rsidRDefault="006B2E6F" w:rsidP="006B2E6F">
      <w:pPr>
        <w:spacing w:before="100" w:beforeAutospacing="1" w:after="100" w:afterAutospacing="1"/>
        <w:jc w:val="both"/>
        <w:rPr>
          <w:lang w:val="es-PA"/>
        </w:rPr>
      </w:pPr>
      <w:r>
        <w:rPr>
          <w:lang w:val="es-ES_tradnl"/>
        </w:rPr>
        <w:t xml:space="preserve">Conforme a lo </w:t>
      </w:r>
      <w:proofErr w:type="spellStart"/>
      <w:r>
        <w:rPr>
          <w:lang w:val="es-ES_tradnl"/>
        </w:rPr>
        <w:t>reseсado</w:t>
      </w:r>
      <w:proofErr w:type="spellEnd"/>
      <w:r>
        <w:rPr>
          <w:lang w:val="es-ES_tradnl"/>
        </w:rPr>
        <w:t xml:space="preserve">, estima la Sala que la nota suscrita por el Director General de Ingresos, impugnada mediante esta </w:t>
      </w:r>
      <w:proofErr w:type="spellStart"/>
      <w:r>
        <w:rPr>
          <w:lang w:val="es-ES_tradnl"/>
        </w:rPr>
        <w:t>acciуn</w:t>
      </w:r>
      <w:proofErr w:type="spellEnd"/>
      <w:r>
        <w:rPr>
          <w:lang w:val="es-ES_tradnl"/>
        </w:rPr>
        <w:t xml:space="preserve"> de amparo viola el </w:t>
      </w:r>
      <w:proofErr w:type="spellStart"/>
      <w:r>
        <w:rPr>
          <w:lang w:val="es-ES_tradnl"/>
        </w:rPr>
        <w:t>artнculo</w:t>
      </w:r>
      <w:proofErr w:type="spellEnd"/>
      <w:r>
        <w:rPr>
          <w:lang w:val="es-ES_tradnl"/>
        </w:rPr>
        <w:t xml:space="preserve"> 48 de la </w:t>
      </w:r>
      <w:proofErr w:type="spellStart"/>
      <w:r>
        <w:rPr>
          <w:lang w:val="es-ES_tradnl"/>
        </w:rPr>
        <w:t>Constituciуn</w:t>
      </w:r>
      <w:proofErr w:type="spellEnd"/>
      <w:r>
        <w:rPr>
          <w:lang w:val="es-ES_tradnl"/>
        </w:rPr>
        <w:t xml:space="preserve"> Nacional.</w:t>
      </w:r>
    </w:p>
    <w:p w:rsidR="006B2E6F" w:rsidRPr="006B2E6F" w:rsidRDefault="006B2E6F" w:rsidP="006B2E6F">
      <w:pPr>
        <w:spacing w:before="100" w:beforeAutospacing="1" w:after="100" w:afterAutospacing="1"/>
        <w:jc w:val="both"/>
        <w:rPr>
          <w:lang w:val="es-PA"/>
        </w:rPr>
      </w:pPr>
      <w:r>
        <w:rPr>
          <w:lang w:val="es-ES_tradnl"/>
        </w:rPr>
        <w:t xml:space="preserve">En </w:t>
      </w:r>
      <w:proofErr w:type="spellStart"/>
      <w:r>
        <w:rPr>
          <w:lang w:val="es-ES_tradnl"/>
        </w:rPr>
        <w:t>mйrito</w:t>
      </w:r>
      <w:proofErr w:type="spellEnd"/>
      <w:r>
        <w:rPr>
          <w:lang w:val="es-ES_tradnl"/>
        </w:rPr>
        <w:t xml:space="preserve"> de lo expuesto, LA CORTE SUPREMA DE JUSTICIA, SALA QUINTA DE INSTITUCIONES DE GARANTIA, administrando justicia, en nombre de la </w:t>
      </w:r>
      <w:proofErr w:type="spellStart"/>
      <w:r>
        <w:rPr>
          <w:lang w:val="es-ES_tradnl"/>
        </w:rPr>
        <w:t>Repъblica</w:t>
      </w:r>
      <w:proofErr w:type="spellEnd"/>
      <w:r>
        <w:rPr>
          <w:lang w:val="es-ES_tradnl"/>
        </w:rPr>
        <w:t xml:space="preserve"> y por autoridad de la Ley, CONCEDE </w:t>
      </w:r>
      <w:proofErr w:type="gramStart"/>
      <w:r>
        <w:rPr>
          <w:lang w:val="es-ES_tradnl"/>
        </w:rPr>
        <w:t>el</w:t>
      </w:r>
      <w:proofErr w:type="gramEnd"/>
      <w:r>
        <w:rPr>
          <w:lang w:val="es-ES_tradnl"/>
        </w:rPr>
        <w:t xml:space="preserve"> Amparo de </w:t>
      </w:r>
      <w:proofErr w:type="spellStart"/>
      <w:r>
        <w:rPr>
          <w:lang w:val="es-ES_tradnl"/>
        </w:rPr>
        <w:t>Garantнas</w:t>
      </w:r>
      <w:proofErr w:type="spellEnd"/>
      <w:r>
        <w:rPr>
          <w:lang w:val="es-ES_tradnl"/>
        </w:rPr>
        <w:t xml:space="preserve"> Constitucionales propuesto por CENTRAL INDUSTRIAL CHIRICANA. S. A. (CICHISA), y en consecuencia REVOCA la orden de hacer contenida en la Nota No. </w:t>
      </w:r>
      <w:bookmarkStart w:id="7" w:name="hit7"/>
      <w:bookmarkEnd w:id="7"/>
      <w:r>
        <w:rPr>
          <w:shd w:val="clear" w:color="auto" w:fill="FFFF00"/>
          <w:lang w:val="es-ES_tradnl"/>
        </w:rPr>
        <w:t>201</w:t>
      </w:r>
      <w:r>
        <w:rPr>
          <w:lang w:val="es-ES_tradnl"/>
        </w:rPr>
        <w:t xml:space="preserve">-293 de fecha 31 de mayo de 1999, suscrita por el Director General de Ingresos, consistente en obligar a la </w:t>
      </w:r>
      <w:proofErr w:type="spellStart"/>
      <w:r>
        <w:rPr>
          <w:lang w:val="es-ES_tradnl"/>
        </w:rPr>
        <w:t>amparista</w:t>
      </w:r>
      <w:proofErr w:type="spellEnd"/>
      <w:r>
        <w:rPr>
          <w:lang w:val="es-ES_tradnl"/>
        </w:rPr>
        <w:t xml:space="preserve"> a pagar el impuesto selectivo al consumo en cuanto al alcohol importado (materia prima) al entrar al territorio nacional y, consecuencialmente, esta </w:t>
      </w:r>
      <w:proofErr w:type="spellStart"/>
      <w:r>
        <w:rPr>
          <w:lang w:val="es-ES_tradnl"/>
        </w:rPr>
        <w:t>Corporaciуn</w:t>
      </w:r>
      <w:proofErr w:type="spellEnd"/>
      <w:r>
        <w:rPr>
          <w:lang w:val="es-ES_tradnl"/>
        </w:rPr>
        <w:t xml:space="preserve"> DETERMINA que el momento en que debe pagarse el Impuesto Selectivo al Consumo establecido en la Ley 45 de 1995 es cuando el bien quede listo para el traspaso o venta al consumidor.</w:t>
      </w:r>
    </w:p>
    <w:p w:rsidR="006B2E6F" w:rsidRPr="006B2E6F" w:rsidRDefault="006B2E6F" w:rsidP="006B2E6F">
      <w:pPr>
        <w:spacing w:before="100" w:beforeAutospacing="1" w:after="100" w:afterAutospacing="1"/>
        <w:jc w:val="both"/>
        <w:rPr>
          <w:lang w:val="es-PA"/>
        </w:rPr>
      </w:pPr>
      <w:proofErr w:type="spellStart"/>
      <w:r>
        <w:rPr>
          <w:lang w:val="es-ES_tradnl"/>
        </w:rPr>
        <w:t>Notifнquese</w:t>
      </w:r>
      <w:proofErr w:type="spellEnd"/>
      <w:r>
        <w:rPr>
          <w:lang w:val="es-ES_tradnl"/>
        </w:rPr>
        <w:t>.</w:t>
      </w:r>
    </w:p>
    <w:p w:rsidR="006B2E6F" w:rsidRPr="006B2E6F" w:rsidRDefault="006B2E6F" w:rsidP="006B2E6F">
      <w:pPr>
        <w:spacing w:before="100" w:beforeAutospacing="1" w:after="100" w:afterAutospacing="1"/>
        <w:jc w:val="both"/>
        <w:rPr>
          <w:lang w:val="es-PA"/>
        </w:rPr>
      </w:pPr>
      <w:r>
        <w:rPr>
          <w:lang w:val="es-ES_tradnl"/>
        </w:rPr>
        <w:t>(</w:t>
      </w:r>
      <w:proofErr w:type="spellStart"/>
      <w:proofErr w:type="gramStart"/>
      <w:r>
        <w:rPr>
          <w:lang w:val="es-ES_tradnl"/>
        </w:rPr>
        <w:t>fdo</w:t>
      </w:r>
      <w:proofErr w:type="spellEnd"/>
      <w:proofErr w:type="gramEnd"/>
      <w:r>
        <w:rPr>
          <w:lang w:val="es-ES_tradnl"/>
        </w:rPr>
        <w:t>.) MARIBLANCA STAFF WILSON</w:t>
      </w:r>
    </w:p>
    <w:p w:rsidR="006B2E6F" w:rsidRPr="006B2E6F" w:rsidRDefault="006B2E6F" w:rsidP="006B2E6F">
      <w:pPr>
        <w:spacing w:before="100" w:beforeAutospacing="1" w:after="100" w:afterAutospacing="1"/>
        <w:jc w:val="both"/>
        <w:rPr>
          <w:lang w:val="es-PA"/>
        </w:rPr>
      </w:pPr>
      <w:r>
        <w:rPr>
          <w:lang w:val="es-ES_tradnl"/>
        </w:rPr>
        <w:lastRenderedPageBreak/>
        <w:t>(</w:t>
      </w:r>
      <w:proofErr w:type="spellStart"/>
      <w:proofErr w:type="gramStart"/>
      <w:r>
        <w:rPr>
          <w:lang w:val="es-ES_tradnl"/>
        </w:rPr>
        <w:t>fdo</w:t>
      </w:r>
      <w:proofErr w:type="spellEnd"/>
      <w:proofErr w:type="gramEnd"/>
      <w:r>
        <w:rPr>
          <w:lang w:val="es-ES_tradnl"/>
        </w:rPr>
        <w:t>.) ELITZA A. CEDEСO E.</w:t>
      </w:r>
    </w:p>
    <w:p w:rsidR="006B2E6F" w:rsidRPr="006B2E6F" w:rsidRDefault="006B2E6F" w:rsidP="006B2E6F">
      <w:pPr>
        <w:spacing w:before="100" w:beforeAutospacing="1" w:after="100" w:afterAutospacing="1"/>
        <w:jc w:val="both"/>
        <w:rPr>
          <w:lang w:val="es-PA"/>
        </w:rPr>
      </w:pPr>
      <w:r>
        <w:rPr>
          <w:lang w:val="es-ES_tradnl"/>
        </w:rPr>
        <w:t>(</w:t>
      </w:r>
      <w:proofErr w:type="spellStart"/>
      <w:proofErr w:type="gramStart"/>
      <w:r>
        <w:rPr>
          <w:lang w:val="es-ES_tradnl"/>
        </w:rPr>
        <w:t>fdo</w:t>
      </w:r>
      <w:proofErr w:type="spellEnd"/>
      <w:proofErr w:type="gramEnd"/>
      <w:r>
        <w:rPr>
          <w:lang w:val="es-ES_tradnl"/>
        </w:rPr>
        <w:t>.) OSCAR CEVILLE</w:t>
      </w:r>
    </w:p>
    <w:p w:rsidR="006B2E6F" w:rsidRPr="006B2E6F" w:rsidRDefault="006B2E6F" w:rsidP="006B2E6F">
      <w:pPr>
        <w:spacing w:before="100" w:beforeAutospacing="1" w:after="100" w:afterAutospacing="1"/>
        <w:jc w:val="both"/>
        <w:rPr>
          <w:lang w:val="es-PA"/>
        </w:rPr>
      </w:pPr>
      <w:r>
        <w:rPr>
          <w:lang w:val="es-ES_tradnl"/>
        </w:rPr>
        <w:t>(Con salvamento de voto)</w:t>
      </w:r>
    </w:p>
    <w:p w:rsidR="006B2E6F" w:rsidRPr="006B2E6F" w:rsidRDefault="006B2E6F" w:rsidP="006B2E6F">
      <w:pPr>
        <w:spacing w:before="100" w:beforeAutospacing="1" w:after="100" w:afterAutospacing="1"/>
        <w:jc w:val="both"/>
        <w:rPr>
          <w:lang w:val="es-PA"/>
        </w:rPr>
      </w:pPr>
      <w:r>
        <w:rPr>
          <w:lang w:val="es-ES_tradnl"/>
        </w:rPr>
        <w:t>(</w:t>
      </w:r>
      <w:proofErr w:type="spellStart"/>
      <w:proofErr w:type="gramStart"/>
      <w:r>
        <w:rPr>
          <w:lang w:val="es-ES_tradnl"/>
        </w:rPr>
        <w:t>fdo</w:t>
      </w:r>
      <w:proofErr w:type="spellEnd"/>
      <w:proofErr w:type="gramEnd"/>
      <w:r>
        <w:rPr>
          <w:lang w:val="es-ES_tradnl"/>
        </w:rPr>
        <w:t>.) NELSON ROJAS AVILA</w:t>
      </w:r>
    </w:p>
    <w:p w:rsidR="006B2E6F" w:rsidRPr="006B2E6F" w:rsidRDefault="006B2E6F" w:rsidP="006B2E6F">
      <w:pPr>
        <w:spacing w:before="100" w:beforeAutospacing="1" w:after="100" w:afterAutospacing="1"/>
        <w:jc w:val="both"/>
        <w:rPr>
          <w:lang w:val="es-PA"/>
        </w:rPr>
      </w:pPr>
      <w:r>
        <w:rPr>
          <w:lang w:val="es-ES_tradnl"/>
        </w:rPr>
        <w:t>Secretario</w:t>
      </w:r>
    </w:p>
    <w:p w:rsidR="006B2E6F" w:rsidRPr="006B2E6F" w:rsidRDefault="006B2E6F" w:rsidP="006B2E6F">
      <w:pPr>
        <w:spacing w:before="100" w:beforeAutospacing="1" w:after="100" w:afterAutospacing="1"/>
        <w:jc w:val="both"/>
        <w:rPr>
          <w:lang w:val="es-PA"/>
        </w:rPr>
      </w:pPr>
      <w:r>
        <w:rPr>
          <w:lang w:val="es-ES_tradnl"/>
        </w:rPr>
        <w:t>SALVAMENTO DE VOTO DEL MAGISTRADO OSCAR CEVILLE</w:t>
      </w:r>
    </w:p>
    <w:p w:rsidR="006B2E6F" w:rsidRPr="006B2E6F" w:rsidRDefault="006B2E6F" w:rsidP="006B2E6F">
      <w:pPr>
        <w:spacing w:before="100" w:beforeAutospacing="1" w:after="100" w:afterAutospacing="1"/>
        <w:jc w:val="both"/>
        <w:rPr>
          <w:lang w:val="es-PA"/>
        </w:rPr>
      </w:pPr>
      <w:r>
        <w:rPr>
          <w:lang w:val="es-ES_tradnl"/>
        </w:rPr>
        <w:t xml:space="preserve">En este recurso de Amparo de </w:t>
      </w:r>
      <w:proofErr w:type="spellStart"/>
      <w:r>
        <w:rPr>
          <w:lang w:val="es-ES_tradnl"/>
        </w:rPr>
        <w:t>Garantнas</w:t>
      </w:r>
      <w:proofErr w:type="spellEnd"/>
      <w:r>
        <w:rPr>
          <w:lang w:val="es-ES_tradnl"/>
        </w:rPr>
        <w:t xml:space="preserve"> Constitucionales propuesto por CENTRAL INDUSTRIAL CHIRICANA, S. A., por conducto de su apoderado GOZAINE &amp; ASOCIADOS, contra el Director General de Ingresos del Ministerio de </w:t>
      </w:r>
      <w:proofErr w:type="spellStart"/>
      <w:r>
        <w:rPr>
          <w:lang w:val="es-ES_tradnl"/>
        </w:rPr>
        <w:t>Economнa</w:t>
      </w:r>
      <w:proofErr w:type="spellEnd"/>
      <w:r>
        <w:rPr>
          <w:lang w:val="es-ES_tradnl"/>
        </w:rPr>
        <w:t xml:space="preserve"> y Finanzas, Licenciado ROLANDO A. MIRONES, respetuosamente disiento de la sentencia mayoritaria que "CONCEDE" la demanda propuesta y en consecuencia "REVOCA LA ORDEN DE HACER", contenida en la Nota No. </w:t>
      </w:r>
      <w:bookmarkStart w:id="8" w:name="hit8"/>
      <w:bookmarkEnd w:id="8"/>
      <w:r>
        <w:rPr>
          <w:shd w:val="clear" w:color="auto" w:fill="FFFF00"/>
          <w:lang w:val="es-ES_tradnl"/>
        </w:rPr>
        <w:t>201</w:t>
      </w:r>
      <w:r>
        <w:rPr>
          <w:lang w:val="es-ES_tradnl"/>
        </w:rPr>
        <w:t>-293 de 31 de mayo de 1999, suscrita por el Director General de Ingresos, por las razones de paso a exponer:</w:t>
      </w:r>
    </w:p>
    <w:p w:rsidR="006B2E6F" w:rsidRPr="006B2E6F" w:rsidRDefault="006B2E6F" w:rsidP="006B2E6F">
      <w:pPr>
        <w:ind w:left="720" w:right="720"/>
        <w:jc w:val="both"/>
        <w:rPr>
          <w:lang w:val="es-PA"/>
        </w:rPr>
      </w:pPr>
      <w:r>
        <w:rPr>
          <w:lang w:val="es-ES_tradnl"/>
        </w:rPr>
        <w:t xml:space="preserve">1. El oficio impugnado no es una orden de hacer o no hacer. Se trata de una nota del Director General Ingresos, que absuelve una consulta sobre el impuesto a pagar para importar alcohol envejecido de la </w:t>
      </w:r>
      <w:proofErr w:type="spellStart"/>
      <w:r>
        <w:rPr>
          <w:lang w:val="es-ES_tradnl"/>
        </w:rPr>
        <w:t>Repъblica</w:t>
      </w:r>
      <w:proofErr w:type="spellEnd"/>
      <w:r>
        <w:rPr>
          <w:lang w:val="es-ES_tradnl"/>
        </w:rPr>
        <w:t xml:space="preserve"> de Nicaragua.</w:t>
      </w:r>
    </w:p>
    <w:p w:rsidR="006B2E6F" w:rsidRPr="006B2E6F" w:rsidRDefault="006B2E6F" w:rsidP="006B2E6F">
      <w:pPr>
        <w:ind w:left="720" w:right="720"/>
        <w:jc w:val="both"/>
        <w:rPr>
          <w:lang w:val="es-PA"/>
        </w:rPr>
      </w:pPr>
      <w:r>
        <w:rPr>
          <w:lang w:val="es-ES_tradnl"/>
        </w:rPr>
        <w:t xml:space="preserve">2. En la nota impugnada, </w:t>
      </w:r>
      <w:proofErr w:type="spellStart"/>
      <w:r>
        <w:rPr>
          <w:lang w:val="es-ES_tradnl"/>
        </w:rPr>
        <w:t>sуlo</w:t>
      </w:r>
      <w:proofErr w:type="spellEnd"/>
      <w:r>
        <w:rPr>
          <w:lang w:val="es-ES_tradnl"/>
        </w:rPr>
        <w:t xml:space="preserve"> de "informa acerca del criterio" del Director General de Ingresos, acerca del Procedimiento a seguir y la forma en que CENTRAL INDUSTRIAL CHIRICANA, S. A., debe pagar los impuestos referentes a la </w:t>
      </w:r>
      <w:proofErr w:type="spellStart"/>
      <w:r>
        <w:rPr>
          <w:lang w:val="es-ES_tradnl"/>
        </w:rPr>
        <w:t>importaciуn</w:t>
      </w:r>
      <w:proofErr w:type="spellEnd"/>
      <w:r>
        <w:rPr>
          <w:lang w:val="es-ES_tradnl"/>
        </w:rPr>
        <w:t xml:space="preserve"> de alcohol envejecido.</w:t>
      </w:r>
    </w:p>
    <w:p w:rsidR="006B2E6F" w:rsidRPr="006B2E6F" w:rsidRDefault="006B2E6F" w:rsidP="006B2E6F">
      <w:pPr>
        <w:ind w:left="720" w:right="720"/>
        <w:jc w:val="both"/>
        <w:rPr>
          <w:lang w:val="es-PA"/>
        </w:rPr>
      </w:pPr>
      <w:r>
        <w:rPr>
          <w:lang w:val="es-ES_tradnl"/>
        </w:rPr>
        <w:t xml:space="preserve">3. De acuerdo con el </w:t>
      </w:r>
      <w:proofErr w:type="spellStart"/>
      <w:r>
        <w:rPr>
          <w:lang w:val="es-ES_tradnl"/>
        </w:rPr>
        <w:t>amparista</w:t>
      </w:r>
      <w:proofErr w:type="spellEnd"/>
      <w:r>
        <w:rPr>
          <w:lang w:val="es-ES_tradnl"/>
        </w:rPr>
        <w:t xml:space="preserve">, CENTRAL INDUSTRIAL CHIRICANA, S. A., ha pagado el Impuesto Selectivo al consumo y que el </w:t>
      </w:r>
      <w:proofErr w:type="spellStart"/>
      <w:r>
        <w:rPr>
          <w:lang w:val="es-ES_tradnl"/>
        </w:rPr>
        <w:t>exigirsele</w:t>
      </w:r>
      <w:proofErr w:type="spellEnd"/>
      <w:r>
        <w:rPr>
          <w:lang w:val="es-ES_tradnl"/>
        </w:rPr>
        <w:t xml:space="preserve"> nuevamente dicho pago se </w:t>
      </w:r>
      <w:proofErr w:type="spellStart"/>
      <w:r>
        <w:rPr>
          <w:lang w:val="es-ES_tradnl"/>
        </w:rPr>
        <w:t>producirнa</w:t>
      </w:r>
      <w:proofErr w:type="spellEnd"/>
      <w:r>
        <w:rPr>
          <w:lang w:val="es-ES_tradnl"/>
        </w:rPr>
        <w:t xml:space="preserve"> una doble </w:t>
      </w:r>
      <w:proofErr w:type="spellStart"/>
      <w:r>
        <w:rPr>
          <w:lang w:val="es-ES_tradnl"/>
        </w:rPr>
        <w:t>tributaciуn</w:t>
      </w:r>
      <w:proofErr w:type="spellEnd"/>
      <w:r>
        <w:rPr>
          <w:lang w:val="es-ES_tradnl"/>
        </w:rPr>
        <w:t>.</w:t>
      </w:r>
    </w:p>
    <w:p w:rsidR="006B2E6F" w:rsidRPr="006B2E6F" w:rsidRDefault="006B2E6F" w:rsidP="006B2E6F">
      <w:pPr>
        <w:ind w:left="720" w:right="720"/>
        <w:jc w:val="both"/>
        <w:rPr>
          <w:lang w:val="es-PA"/>
        </w:rPr>
      </w:pPr>
      <w:r>
        <w:rPr>
          <w:lang w:val="es-ES_tradnl"/>
        </w:rPr>
        <w:t xml:space="preserve">4. No se ha probado el pago del tributo aludido por el </w:t>
      </w:r>
      <w:proofErr w:type="spellStart"/>
      <w:r>
        <w:rPr>
          <w:lang w:val="es-ES_tradnl"/>
        </w:rPr>
        <w:t>amparista</w:t>
      </w:r>
      <w:proofErr w:type="spellEnd"/>
      <w:r>
        <w:rPr>
          <w:lang w:val="es-ES_tradnl"/>
        </w:rPr>
        <w:t>, ni se ha pagado un segundo tributo.</w:t>
      </w:r>
    </w:p>
    <w:p w:rsidR="006B2E6F" w:rsidRPr="006B2E6F" w:rsidRDefault="006B2E6F" w:rsidP="006B2E6F">
      <w:pPr>
        <w:ind w:left="720" w:right="720"/>
        <w:jc w:val="both"/>
        <w:rPr>
          <w:lang w:val="es-PA"/>
        </w:rPr>
      </w:pPr>
      <w:r>
        <w:rPr>
          <w:lang w:val="es-ES_tradnl"/>
        </w:rPr>
        <w:t xml:space="preserve">5. En todo caso, para anular cualquiera de estos actos, la </w:t>
      </w:r>
      <w:proofErr w:type="spellStart"/>
      <w:r>
        <w:rPr>
          <w:lang w:val="es-ES_tradnl"/>
        </w:rPr>
        <w:t>vнa</w:t>
      </w:r>
      <w:proofErr w:type="spellEnd"/>
      <w:r>
        <w:rPr>
          <w:lang w:val="es-ES_tradnl"/>
        </w:rPr>
        <w:t xml:space="preserve"> </w:t>
      </w:r>
      <w:proofErr w:type="spellStart"/>
      <w:r>
        <w:rPr>
          <w:lang w:val="es-ES_tradnl"/>
        </w:rPr>
        <w:t>idуnea</w:t>
      </w:r>
      <w:proofErr w:type="spellEnd"/>
      <w:r>
        <w:rPr>
          <w:lang w:val="es-ES_tradnl"/>
        </w:rPr>
        <w:t xml:space="preserve"> </w:t>
      </w:r>
      <w:proofErr w:type="spellStart"/>
      <w:r>
        <w:rPr>
          <w:lang w:val="es-ES_tradnl"/>
        </w:rPr>
        <w:t>serнa</w:t>
      </w:r>
      <w:proofErr w:type="spellEnd"/>
      <w:r>
        <w:rPr>
          <w:lang w:val="es-ES_tradnl"/>
        </w:rPr>
        <w:t xml:space="preserve"> la contenciosa administrativa y no la del amparo.</w:t>
      </w:r>
    </w:p>
    <w:p w:rsidR="006B2E6F" w:rsidRPr="006B2E6F" w:rsidRDefault="006B2E6F" w:rsidP="006B2E6F">
      <w:pPr>
        <w:ind w:left="720" w:right="720"/>
        <w:jc w:val="both"/>
        <w:rPr>
          <w:lang w:val="es-PA"/>
        </w:rPr>
      </w:pPr>
      <w:r>
        <w:rPr>
          <w:lang w:val="es-ES_tradnl"/>
        </w:rPr>
        <w:t xml:space="preserve">6. En consecuencia "Revocar" la nota No. </w:t>
      </w:r>
      <w:bookmarkStart w:id="9" w:name="hit_last"/>
      <w:bookmarkEnd w:id="9"/>
      <w:r>
        <w:rPr>
          <w:shd w:val="clear" w:color="auto" w:fill="FFFF00"/>
          <w:lang w:val="es-ES_tradnl"/>
        </w:rPr>
        <w:t>201</w:t>
      </w:r>
      <w:r>
        <w:rPr>
          <w:lang w:val="es-ES_tradnl"/>
        </w:rPr>
        <w:t xml:space="preserve">-193 de 31 de mayo de 1999, a nuestro juicio no produce </w:t>
      </w:r>
      <w:proofErr w:type="spellStart"/>
      <w:r>
        <w:rPr>
          <w:lang w:val="es-ES_tradnl"/>
        </w:rPr>
        <w:t>ningъn</w:t>
      </w:r>
      <w:proofErr w:type="spellEnd"/>
      <w:r>
        <w:rPr>
          <w:lang w:val="es-ES_tradnl"/>
        </w:rPr>
        <w:t xml:space="preserve"> efecto </w:t>
      </w:r>
      <w:proofErr w:type="spellStart"/>
      <w:r>
        <w:rPr>
          <w:lang w:val="es-ES_tradnl"/>
        </w:rPr>
        <w:t>jurнdico</w:t>
      </w:r>
      <w:proofErr w:type="spellEnd"/>
      <w:r>
        <w:rPr>
          <w:lang w:val="es-ES_tradnl"/>
        </w:rPr>
        <w:t>.</w:t>
      </w:r>
    </w:p>
    <w:p w:rsidR="006B2E6F" w:rsidRPr="006B2E6F" w:rsidRDefault="006B2E6F" w:rsidP="006B2E6F">
      <w:pPr>
        <w:spacing w:before="100" w:beforeAutospacing="1" w:after="100" w:afterAutospacing="1"/>
        <w:jc w:val="both"/>
        <w:rPr>
          <w:lang w:val="es-PA"/>
        </w:rPr>
      </w:pPr>
      <w:r>
        <w:rPr>
          <w:lang w:val="es-ES_tradnl"/>
        </w:rPr>
        <w:t>Por la razones expuestas, respetuosamente, SALVO EL VOTO.</w:t>
      </w:r>
    </w:p>
    <w:p w:rsidR="006B2E6F" w:rsidRPr="006B2E6F" w:rsidRDefault="006B2E6F" w:rsidP="006B2E6F">
      <w:pPr>
        <w:spacing w:before="100" w:beforeAutospacing="1" w:after="100" w:afterAutospacing="1"/>
        <w:jc w:val="both"/>
        <w:rPr>
          <w:lang w:val="es-PA"/>
        </w:rPr>
      </w:pPr>
      <w:r>
        <w:rPr>
          <w:lang w:val="es-ES_tradnl"/>
        </w:rPr>
        <w:t>FECHA: Ut Supra.</w:t>
      </w:r>
    </w:p>
    <w:p w:rsidR="006B2E6F" w:rsidRPr="006B2E6F" w:rsidRDefault="006B2E6F" w:rsidP="006B2E6F">
      <w:pPr>
        <w:spacing w:before="100" w:beforeAutospacing="1" w:after="100" w:afterAutospacing="1"/>
        <w:jc w:val="both"/>
        <w:rPr>
          <w:lang w:val="es-PA"/>
        </w:rPr>
      </w:pPr>
      <w:r>
        <w:rPr>
          <w:lang w:val="es-ES_tradnl"/>
        </w:rPr>
        <w:t>(</w:t>
      </w:r>
      <w:proofErr w:type="spellStart"/>
      <w:proofErr w:type="gramStart"/>
      <w:r>
        <w:rPr>
          <w:lang w:val="es-ES_tradnl"/>
        </w:rPr>
        <w:t>fdo</w:t>
      </w:r>
      <w:proofErr w:type="spellEnd"/>
      <w:proofErr w:type="gramEnd"/>
      <w:r>
        <w:rPr>
          <w:lang w:val="es-ES_tradnl"/>
        </w:rPr>
        <w:t>.) OSCAR CEVILLE</w:t>
      </w:r>
    </w:p>
    <w:p w:rsidR="006B2E6F" w:rsidRDefault="006B2E6F" w:rsidP="006B2E6F">
      <w:pPr>
        <w:spacing w:before="100" w:beforeAutospacing="1" w:after="100" w:afterAutospacing="1"/>
        <w:jc w:val="both"/>
      </w:pPr>
      <w:r>
        <w:rPr>
          <w:lang w:val="es-ES_tradnl"/>
        </w:rPr>
        <w:t>(</w:t>
      </w:r>
      <w:proofErr w:type="spellStart"/>
      <w:proofErr w:type="gramStart"/>
      <w:r>
        <w:rPr>
          <w:lang w:val="es-ES_tradnl"/>
        </w:rPr>
        <w:t>fdo</w:t>
      </w:r>
      <w:proofErr w:type="spellEnd"/>
      <w:proofErr w:type="gramEnd"/>
      <w:r>
        <w:rPr>
          <w:lang w:val="es-ES_tradnl"/>
        </w:rPr>
        <w:t>.) NELSON ROJAS AVILA</w:t>
      </w:r>
    </w:p>
    <w:p w:rsidR="006B2E6F" w:rsidRDefault="006B2E6F" w:rsidP="006B2E6F">
      <w:pPr>
        <w:spacing w:before="100" w:beforeAutospacing="1" w:after="100" w:afterAutospacing="1"/>
        <w:jc w:val="both"/>
      </w:pPr>
      <w:r>
        <w:rPr>
          <w:lang w:val="es-ES_tradnl"/>
        </w:rPr>
        <w:lastRenderedPageBreak/>
        <w:t>Secretario</w:t>
      </w:r>
    </w:p>
    <w:p w:rsidR="00331D6E" w:rsidRPr="006B2E6F" w:rsidRDefault="00331D6E" w:rsidP="006B2E6F"/>
    <w:sectPr w:rsidR="00331D6E" w:rsidRPr="006B2E6F" w:rsidSect="00543A71">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noPunctuationKerning/>
  <w:characterSpacingControl w:val="doNotCompress"/>
  <w:compat/>
  <w:rsids>
    <w:rsidRoot w:val="00465B44"/>
    <w:rsid w:val="000C32EA"/>
    <w:rsid w:val="00331D6E"/>
    <w:rsid w:val="00465B44"/>
    <w:rsid w:val="00543A71"/>
    <w:rsid w:val="006B2E6F"/>
    <w:rsid w:val="009E3FEB"/>
    <w:rsid w:val="00A236C2"/>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A71"/>
    <w:rPr>
      <w:sz w:val="24"/>
      <w:szCs w:val="24"/>
      <w:lang w:val="en-US" w:eastAsia="en-US"/>
    </w:rPr>
  </w:style>
  <w:style w:type="paragraph" w:styleId="Ttulo1">
    <w:name w:val="heading 1"/>
    <w:basedOn w:val="Normal"/>
    <w:qFormat/>
    <w:rsid w:val="00A236C2"/>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j">
    <w:name w:val="rj"/>
    <w:basedOn w:val="Normal"/>
    <w:rsid w:val="00A236C2"/>
    <w:pPr>
      <w:spacing w:before="100" w:beforeAutospacing="1" w:after="100" w:afterAutospacing="1"/>
    </w:pPr>
  </w:style>
  <w:style w:type="paragraph" w:styleId="Sangradetextonormal">
    <w:name w:val="Body Text Indent"/>
    <w:basedOn w:val="Normal"/>
    <w:rsid w:val="00A236C2"/>
    <w:pPr>
      <w:spacing w:before="100" w:beforeAutospacing="1" w:after="100" w:afterAutospacing="1"/>
    </w:pPr>
  </w:style>
  <w:style w:type="character" w:styleId="Refdenotaalpie">
    <w:name w:val="footnote reference"/>
    <w:basedOn w:val="Fuentedeprrafopredeter"/>
    <w:rsid w:val="00A236C2"/>
  </w:style>
  <w:style w:type="paragraph" w:styleId="Textodeglobo">
    <w:name w:val="Balloon Text"/>
    <w:basedOn w:val="Normal"/>
    <w:semiHidden/>
    <w:rsid w:val="00A236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8963353">
      <w:bodyDiv w:val="1"/>
      <w:marLeft w:val="0"/>
      <w:marRight w:val="0"/>
      <w:marTop w:val="0"/>
      <w:marBottom w:val="0"/>
      <w:divBdr>
        <w:top w:val="none" w:sz="0" w:space="0" w:color="auto"/>
        <w:left w:val="none" w:sz="0" w:space="0" w:color="auto"/>
        <w:bottom w:val="none" w:sz="0" w:space="0" w:color="auto"/>
        <w:right w:val="none" w:sz="0" w:space="0" w:color="auto"/>
      </w:divBdr>
      <w:divsChild>
        <w:div w:id="1707294182">
          <w:marLeft w:val="0"/>
          <w:marRight w:val="0"/>
          <w:marTop w:val="0"/>
          <w:marBottom w:val="0"/>
          <w:divBdr>
            <w:top w:val="none" w:sz="0" w:space="0" w:color="auto"/>
            <w:left w:val="none" w:sz="0" w:space="0" w:color="auto"/>
            <w:bottom w:val="none" w:sz="0" w:space="0" w:color="auto"/>
            <w:right w:val="none" w:sz="0" w:space="0" w:color="auto"/>
          </w:divBdr>
        </w:div>
      </w:divsChild>
    </w:div>
    <w:div w:id="1511145257">
      <w:bodyDiv w:val="1"/>
      <w:marLeft w:val="0"/>
      <w:marRight w:val="0"/>
      <w:marTop w:val="0"/>
      <w:marBottom w:val="0"/>
      <w:divBdr>
        <w:top w:val="none" w:sz="0" w:space="0" w:color="auto"/>
        <w:left w:val="none" w:sz="0" w:space="0" w:color="auto"/>
        <w:bottom w:val="none" w:sz="0" w:space="0" w:color="auto"/>
        <w:right w:val="none" w:sz="0" w:space="0" w:color="auto"/>
      </w:divBdr>
      <w:divsChild>
        <w:div w:id="2071028128">
          <w:marLeft w:val="0"/>
          <w:marRight w:val="0"/>
          <w:marTop w:val="0"/>
          <w:marBottom w:val="0"/>
          <w:divBdr>
            <w:top w:val="none" w:sz="0" w:space="0" w:color="auto"/>
            <w:left w:val="none" w:sz="0" w:space="0" w:color="auto"/>
            <w:bottom w:val="single" w:sz="6"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2270</Words>
  <Characters>12487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DEMANDA CONTENCIOSO ADMINISTRATIVA DE PLENA JURISDICCIÓN, INTERPUESTA POR LA FIRMA FORENSE AROSEMENA, NORIEGA &amp; CONTRERAS, EN </vt:lpstr>
    </vt:vector>
  </TitlesOfParts>
  <Company>M&amp;M</Company>
  <LinksUpToDate>false</LinksUpToDate>
  <CharactersWithSpaces>14728</CharactersWithSpaces>
  <SharedDoc>false</SharedDoc>
  <HLinks>
    <vt:vector size="18" baseType="variant">
      <vt:variant>
        <vt:i4>1245245</vt:i4>
      </vt:variant>
      <vt:variant>
        <vt:i4>6</vt:i4>
      </vt:variant>
      <vt:variant>
        <vt:i4>0</vt:i4>
      </vt:variant>
      <vt:variant>
        <vt:i4>5</vt:i4>
      </vt:variant>
      <vt:variant>
        <vt:lpwstr>http://www.organojudicial.gob.pa/ver_fallo.php?id=10734&amp;texto=CEMENTO%20BAYANO&amp;exacto=</vt:lpwstr>
      </vt:variant>
      <vt:variant>
        <vt:lpwstr>_ftn3#_ftn3</vt:lpwstr>
      </vt:variant>
      <vt:variant>
        <vt:i4>1245244</vt:i4>
      </vt:variant>
      <vt:variant>
        <vt:i4>3</vt:i4>
      </vt:variant>
      <vt:variant>
        <vt:i4>0</vt:i4>
      </vt:variant>
      <vt:variant>
        <vt:i4>5</vt:i4>
      </vt:variant>
      <vt:variant>
        <vt:lpwstr>http://www.organojudicial.gob.pa/ver_fallo.php?id=10734&amp;texto=CEMENTO%20BAYANO&amp;exacto=</vt:lpwstr>
      </vt:variant>
      <vt:variant>
        <vt:lpwstr>_ftn2#_ftn2</vt:lpwstr>
      </vt:variant>
      <vt:variant>
        <vt:i4>1245247</vt:i4>
      </vt:variant>
      <vt:variant>
        <vt:i4>0</vt:i4>
      </vt:variant>
      <vt:variant>
        <vt:i4>0</vt:i4>
      </vt:variant>
      <vt:variant>
        <vt:i4>5</vt:i4>
      </vt:variant>
      <vt:variant>
        <vt:lpwstr>http://www.organojudicial.gob.pa/ver_fallo.php?id=10734&amp;texto=CEMENTO%20BAYANO&amp;exacto=</vt:lpwstr>
      </vt:variant>
      <vt:variant>
        <vt:lpwstr>_ftn1#_ftn1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DEMANDA CONTENCIOSO ADMINISTRATIVA DE PLENA JURISDICCIÓN, INTERPUESTA POR LA FIRMA FORENSE AROSEMENA, NORIEGA &amp; CONTRERAS, EN</dc:title>
  <dc:creator>adolfo.campos</dc:creator>
  <cp:lastModifiedBy>ADMIN</cp:lastModifiedBy>
  <cp:revision>2</cp:revision>
  <cp:lastPrinted>2008-10-20T21:34:00Z</cp:lastPrinted>
  <dcterms:created xsi:type="dcterms:W3CDTF">2012-07-25T13:52:00Z</dcterms:created>
  <dcterms:modified xsi:type="dcterms:W3CDTF">2012-07-25T13:52:00Z</dcterms:modified>
</cp:coreProperties>
</file>